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D35" w:rsidRDefault="00676D35" w:rsidP="006A238E">
      <w:pPr>
        <w:jc w:val="center"/>
        <w:rPr>
          <w:rFonts w:ascii="Times New Roman" w:hAnsi="Times New Roman" w:cs="Times New Roman"/>
          <w:sz w:val="40"/>
          <w:szCs w:val="40"/>
        </w:rPr>
      </w:pPr>
      <w:bookmarkStart w:id="0" w:name="_GoBack"/>
      <w:bookmarkEnd w:id="0"/>
    </w:p>
    <w:p w:rsidR="00676D35" w:rsidRDefault="00676D35" w:rsidP="006A23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676D35" w:rsidRDefault="00676D35" w:rsidP="006A238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224230" w:rsidRPr="00676D35" w:rsidRDefault="00B77852" w:rsidP="006A238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Zadání Z</w:t>
      </w:r>
      <w:r w:rsidR="006A238E" w:rsidRPr="00676D35">
        <w:rPr>
          <w:rFonts w:ascii="Times New Roman" w:hAnsi="Times New Roman" w:cs="Times New Roman"/>
          <w:b/>
          <w:sz w:val="40"/>
          <w:szCs w:val="40"/>
        </w:rPr>
        <w:t xml:space="preserve">měny č. 1 </w:t>
      </w:r>
    </w:p>
    <w:p w:rsidR="006A238E" w:rsidRPr="00676D35" w:rsidRDefault="006A238E" w:rsidP="00FE721C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76D35">
        <w:rPr>
          <w:rFonts w:ascii="Times New Roman" w:hAnsi="Times New Roman" w:cs="Times New Roman"/>
          <w:b/>
          <w:sz w:val="40"/>
          <w:szCs w:val="40"/>
        </w:rPr>
        <w:t xml:space="preserve">ÚZEMNÍHO PLÁNU MĚDĚNCE </w:t>
      </w:r>
    </w:p>
    <w:p w:rsidR="006A238E" w:rsidRDefault="006A238E" w:rsidP="00977E86"/>
    <w:p w:rsidR="00977E86" w:rsidRDefault="00977E86" w:rsidP="006A238E">
      <w:pPr>
        <w:jc w:val="center"/>
      </w:pPr>
    </w:p>
    <w:p w:rsidR="00977E86" w:rsidRDefault="00977E86" w:rsidP="006A238E">
      <w:pPr>
        <w:jc w:val="center"/>
      </w:pPr>
    </w:p>
    <w:p w:rsidR="00977E86" w:rsidRDefault="00977E86" w:rsidP="006A238E">
      <w:pPr>
        <w:jc w:val="center"/>
      </w:pPr>
      <w:r w:rsidRPr="00977E86">
        <w:rPr>
          <w:noProof/>
          <w:lang w:eastAsia="cs-CZ"/>
        </w:rPr>
        <w:drawing>
          <wp:inline distT="0" distB="0" distL="0" distR="0">
            <wp:extent cx="2343150" cy="2581275"/>
            <wp:effectExtent l="0" t="0" r="0" b="9525"/>
            <wp:docPr id="1" name="Obrázek 1" descr="C:\Users\UncovskaS\Desktop\znak Měděne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ncovskaS\Desktop\znak Měděnec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3150" cy="2581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238E" w:rsidRPr="006A238E" w:rsidRDefault="006A238E" w:rsidP="006A238E"/>
    <w:p w:rsidR="006A238E" w:rsidRDefault="006A238E" w:rsidP="006A238E">
      <w:pPr>
        <w:pStyle w:val="Default"/>
        <w:jc w:val="both"/>
        <w:rPr>
          <w:rFonts w:ascii="Times New Roman" w:hAnsi="Times New Roman" w:cs="Times New Roman"/>
          <w:b/>
          <w:bCs/>
        </w:rPr>
      </w:pPr>
      <w:r w:rsidRPr="006A238E">
        <w:rPr>
          <w:rFonts w:ascii="Times New Roman" w:hAnsi="Times New Roman" w:cs="Times New Roman"/>
          <w:b/>
          <w:bCs/>
        </w:rPr>
        <w:t>P</w:t>
      </w:r>
      <w:r w:rsidR="005D3558">
        <w:rPr>
          <w:rFonts w:ascii="Times New Roman" w:hAnsi="Times New Roman" w:cs="Times New Roman"/>
          <w:b/>
          <w:bCs/>
        </w:rPr>
        <w:t>r</w:t>
      </w:r>
      <w:r w:rsidRPr="006A238E">
        <w:rPr>
          <w:rFonts w:ascii="Times New Roman" w:hAnsi="Times New Roman" w:cs="Times New Roman"/>
          <w:b/>
          <w:bCs/>
        </w:rPr>
        <w:t xml:space="preserve">o projednání </w:t>
      </w:r>
    </w:p>
    <w:p w:rsidR="006A238E" w:rsidRPr="006A238E" w:rsidRDefault="006A238E" w:rsidP="006A238E">
      <w:pPr>
        <w:pStyle w:val="Default"/>
        <w:jc w:val="both"/>
        <w:rPr>
          <w:rFonts w:ascii="Times New Roman" w:hAnsi="Times New Roman" w:cs="Times New Roman"/>
        </w:rPr>
      </w:pPr>
      <w:r w:rsidRPr="006A238E">
        <w:rPr>
          <w:rFonts w:ascii="Times New Roman" w:hAnsi="Times New Roman" w:cs="Times New Roman"/>
        </w:rPr>
        <w:t xml:space="preserve">ve smyslu § 47 zákona č. 183/2006 Sb., o územním plánování a stavebním řádu (stavební zákon), ve znění pozdějších předpisů, zpracovaný v souladu s § 11 a s přílohou č. 6 vyhlášky č. 500/2006 Sb., o územně analytických podkladech, územně plánovací dokumentaci a způsobu evidence územně plánovací činnosti, ve znění pozdějších předpisů </w:t>
      </w:r>
    </w:p>
    <w:p w:rsidR="005D3558" w:rsidRDefault="005D3558" w:rsidP="006A238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6A238E" w:rsidRPr="006A238E" w:rsidRDefault="006A238E" w:rsidP="005D3558">
      <w:pPr>
        <w:pStyle w:val="Default"/>
        <w:jc w:val="both"/>
        <w:rPr>
          <w:rFonts w:ascii="Times New Roman" w:hAnsi="Times New Roman" w:cs="Times New Roman"/>
        </w:rPr>
      </w:pPr>
      <w:r w:rsidRPr="006A238E">
        <w:rPr>
          <w:rFonts w:ascii="Times New Roman" w:hAnsi="Times New Roman" w:cs="Times New Roman"/>
          <w:b/>
          <w:bCs/>
        </w:rPr>
        <w:t xml:space="preserve">Schváleno usnesením </w:t>
      </w:r>
      <w:r w:rsidR="005D3558">
        <w:rPr>
          <w:rFonts w:ascii="Times New Roman" w:hAnsi="Times New Roman" w:cs="Times New Roman"/>
          <w:b/>
          <w:bCs/>
        </w:rPr>
        <w:t xml:space="preserve">zastupitelstva obce Měděnec </w:t>
      </w:r>
      <w:r w:rsidRPr="006A238E">
        <w:rPr>
          <w:rFonts w:ascii="Times New Roman" w:hAnsi="Times New Roman" w:cs="Times New Roman"/>
          <w:b/>
          <w:bCs/>
        </w:rPr>
        <w:t>číslo</w:t>
      </w:r>
      <w:proofErr w:type="gramStart"/>
      <w:r w:rsidRPr="006A238E">
        <w:rPr>
          <w:rFonts w:ascii="Times New Roman" w:hAnsi="Times New Roman" w:cs="Times New Roman"/>
          <w:b/>
          <w:bCs/>
        </w:rPr>
        <w:t xml:space="preserve"> </w:t>
      </w:r>
      <w:r w:rsidR="005D3558">
        <w:rPr>
          <w:rFonts w:ascii="Times New Roman" w:hAnsi="Times New Roman" w:cs="Times New Roman"/>
          <w:b/>
          <w:bCs/>
        </w:rPr>
        <w:t>….</w:t>
      </w:r>
      <w:proofErr w:type="gramEnd"/>
      <w:r w:rsidR="005D3558">
        <w:rPr>
          <w:rFonts w:ascii="Times New Roman" w:hAnsi="Times New Roman" w:cs="Times New Roman"/>
          <w:b/>
          <w:bCs/>
        </w:rPr>
        <w:t>….</w:t>
      </w:r>
      <w:r w:rsidRPr="006A238E">
        <w:rPr>
          <w:rFonts w:ascii="Times New Roman" w:hAnsi="Times New Roman" w:cs="Times New Roman"/>
          <w:b/>
          <w:bCs/>
        </w:rPr>
        <w:t xml:space="preserve"> na </w:t>
      </w:r>
      <w:r w:rsidR="005D3558">
        <w:rPr>
          <w:rFonts w:ascii="Times New Roman" w:hAnsi="Times New Roman" w:cs="Times New Roman"/>
          <w:b/>
          <w:bCs/>
        </w:rPr>
        <w:t>…</w:t>
      </w:r>
      <w:r w:rsidRPr="006A238E">
        <w:rPr>
          <w:rFonts w:ascii="Times New Roman" w:hAnsi="Times New Roman" w:cs="Times New Roman"/>
          <w:b/>
          <w:bCs/>
        </w:rPr>
        <w:t xml:space="preserve"> zasedání dne</w:t>
      </w:r>
      <w:proofErr w:type="gramStart"/>
      <w:r w:rsidRPr="006A238E">
        <w:rPr>
          <w:rFonts w:ascii="Times New Roman" w:hAnsi="Times New Roman" w:cs="Times New Roman"/>
          <w:b/>
          <w:bCs/>
        </w:rPr>
        <w:t xml:space="preserve"> </w:t>
      </w:r>
      <w:r w:rsidR="005D3558">
        <w:rPr>
          <w:rFonts w:ascii="Times New Roman" w:hAnsi="Times New Roman" w:cs="Times New Roman"/>
          <w:b/>
          <w:bCs/>
        </w:rPr>
        <w:t>….</w:t>
      </w:r>
      <w:proofErr w:type="gramEnd"/>
      <w:r w:rsidR="005D3558">
        <w:rPr>
          <w:rFonts w:ascii="Times New Roman" w:hAnsi="Times New Roman" w:cs="Times New Roman"/>
          <w:b/>
          <w:bCs/>
        </w:rPr>
        <w:t>…</w:t>
      </w:r>
      <w:r w:rsidRPr="006A238E">
        <w:rPr>
          <w:rFonts w:ascii="Times New Roman" w:hAnsi="Times New Roman" w:cs="Times New Roman"/>
          <w:b/>
          <w:bCs/>
        </w:rPr>
        <w:t xml:space="preserve"> </w:t>
      </w:r>
    </w:p>
    <w:p w:rsidR="006A238E" w:rsidRDefault="006A238E" w:rsidP="005D355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238E">
        <w:rPr>
          <w:rFonts w:ascii="Times New Roman" w:hAnsi="Times New Roman" w:cs="Times New Roman"/>
          <w:sz w:val="24"/>
          <w:szCs w:val="24"/>
        </w:rPr>
        <w:t xml:space="preserve">v souladu </w:t>
      </w:r>
      <w:proofErr w:type="gramStart"/>
      <w:r w:rsidRPr="006A238E">
        <w:rPr>
          <w:rFonts w:ascii="Times New Roman" w:hAnsi="Times New Roman" w:cs="Times New Roman"/>
          <w:sz w:val="24"/>
          <w:szCs w:val="24"/>
        </w:rPr>
        <w:t>s</w:t>
      </w:r>
      <w:proofErr w:type="gramEnd"/>
      <w:r w:rsidRPr="006A238E">
        <w:rPr>
          <w:rFonts w:ascii="Times New Roman" w:hAnsi="Times New Roman" w:cs="Times New Roman"/>
          <w:sz w:val="24"/>
          <w:szCs w:val="24"/>
        </w:rPr>
        <w:t xml:space="preserve"> ust</w:t>
      </w:r>
      <w:r w:rsidR="005D3558">
        <w:rPr>
          <w:rFonts w:ascii="Times New Roman" w:hAnsi="Times New Roman" w:cs="Times New Roman"/>
          <w:sz w:val="24"/>
          <w:szCs w:val="24"/>
        </w:rPr>
        <w:t>anovení</w:t>
      </w:r>
      <w:r w:rsidRPr="006A238E">
        <w:rPr>
          <w:rFonts w:ascii="Times New Roman" w:hAnsi="Times New Roman" w:cs="Times New Roman"/>
          <w:sz w:val="24"/>
          <w:szCs w:val="24"/>
        </w:rPr>
        <w:t xml:space="preserve"> § 84 odst. 2 písm. y) zákona č. 128/2000 Sb., o obcích (obecním zřízení), ve znění pozdějších předpisů a podle ust</w:t>
      </w:r>
      <w:r w:rsidR="005D3558">
        <w:rPr>
          <w:rFonts w:ascii="Times New Roman" w:hAnsi="Times New Roman" w:cs="Times New Roman"/>
          <w:sz w:val="24"/>
          <w:szCs w:val="24"/>
        </w:rPr>
        <w:t>anovení</w:t>
      </w:r>
      <w:r w:rsidRPr="006A238E">
        <w:rPr>
          <w:rFonts w:ascii="Times New Roman" w:hAnsi="Times New Roman" w:cs="Times New Roman"/>
          <w:sz w:val="24"/>
          <w:szCs w:val="24"/>
        </w:rPr>
        <w:t xml:space="preserve"> § 6 odst. 5 písm. b) a ust</w:t>
      </w:r>
      <w:r w:rsidR="005D3558">
        <w:rPr>
          <w:rFonts w:ascii="Times New Roman" w:hAnsi="Times New Roman" w:cs="Times New Roman"/>
          <w:sz w:val="24"/>
          <w:szCs w:val="24"/>
        </w:rPr>
        <w:t>anovení</w:t>
      </w:r>
      <w:r w:rsidRPr="006A238E">
        <w:rPr>
          <w:rFonts w:ascii="Times New Roman" w:hAnsi="Times New Roman" w:cs="Times New Roman"/>
          <w:sz w:val="24"/>
          <w:szCs w:val="24"/>
        </w:rPr>
        <w:t xml:space="preserve"> § 47 odst. 5 zákona č. 183/2006 Sb., o územním plánování a stavebním řádu (stavební zákon), ve znění pozdějších předpisů</w:t>
      </w:r>
      <w:r w:rsidR="00FE721C">
        <w:rPr>
          <w:rFonts w:ascii="Times New Roman" w:hAnsi="Times New Roman" w:cs="Times New Roman"/>
          <w:sz w:val="24"/>
          <w:szCs w:val="24"/>
        </w:rPr>
        <w:t>.</w:t>
      </w:r>
    </w:p>
    <w:p w:rsidR="00FE721C" w:rsidRDefault="00FE721C" w:rsidP="00FE721C">
      <w:pPr>
        <w:pStyle w:val="Default"/>
        <w:rPr>
          <w:rFonts w:ascii="Times New Roman" w:hAnsi="Times New Roman" w:cs="Times New Roman"/>
          <w:color w:val="auto"/>
        </w:rPr>
      </w:pPr>
    </w:p>
    <w:p w:rsidR="00FE721C" w:rsidRDefault="00FE721C" w:rsidP="00FE721C">
      <w:pPr>
        <w:pStyle w:val="Default"/>
        <w:rPr>
          <w:rFonts w:ascii="Times New Roman" w:hAnsi="Times New Roman" w:cs="Times New Roman"/>
          <w:color w:val="auto"/>
        </w:rPr>
      </w:pPr>
    </w:p>
    <w:p w:rsidR="00B969C8" w:rsidRDefault="00FE721C" w:rsidP="00B969C8">
      <w:pPr>
        <w:pStyle w:val="Default"/>
        <w:rPr>
          <w:rFonts w:ascii="Times New Roman" w:hAnsi="Times New Roman" w:cs="Times New Roman"/>
          <w:color w:val="auto"/>
        </w:rPr>
      </w:pPr>
      <w:proofErr w:type="gramStart"/>
      <w:r>
        <w:rPr>
          <w:rFonts w:ascii="Times New Roman" w:hAnsi="Times New Roman" w:cs="Times New Roman"/>
          <w:color w:val="auto"/>
        </w:rPr>
        <w:t xml:space="preserve">Pořizovatel: </w:t>
      </w:r>
      <w:r w:rsidR="00B969C8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Městský</w:t>
      </w:r>
      <w:proofErr w:type="gramEnd"/>
      <w:r>
        <w:rPr>
          <w:rFonts w:ascii="Times New Roman" w:hAnsi="Times New Roman" w:cs="Times New Roman"/>
          <w:color w:val="auto"/>
        </w:rPr>
        <w:t xml:space="preserve"> úřad Kadaň </w:t>
      </w:r>
    </w:p>
    <w:p w:rsidR="00FE721C" w:rsidRDefault="00B969C8" w:rsidP="00B969C8">
      <w:pPr>
        <w:pStyle w:val="Default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O</w:t>
      </w:r>
      <w:r w:rsidR="00FE721C">
        <w:rPr>
          <w:rFonts w:ascii="Times New Roman" w:hAnsi="Times New Roman" w:cs="Times New Roman"/>
          <w:color w:val="auto"/>
        </w:rPr>
        <w:t>dbor regionálníh</w:t>
      </w:r>
      <w:r>
        <w:rPr>
          <w:rFonts w:ascii="Times New Roman" w:hAnsi="Times New Roman" w:cs="Times New Roman"/>
          <w:color w:val="auto"/>
        </w:rPr>
        <w:t xml:space="preserve">o rozvoje, územního plánování a památkové péče </w:t>
      </w:r>
    </w:p>
    <w:p w:rsidR="00FE721C" w:rsidRDefault="00FE721C" w:rsidP="00FE721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55BE" w:rsidRDefault="005764B0" w:rsidP="0066545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Zpracováno</w:t>
      </w:r>
      <w:r w:rsidR="003155BE">
        <w:rPr>
          <w:rFonts w:ascii="Times New Roman" w:hAnsi="Times New Roman" w:cs="Times New Roman"/>
          <w:color w:val="auto"/>
        </w:rPr>
        <w:t>:</w:t>
      </w:r>
      <w:r>
        <w:rPr>
          <w:rFonts w:ascii="Times New Roman" w:hAnsi="Times New Roman" w:cs="Times New Roman"/>
          <w:color w:val="auto"/>
        </w:rPr>
        <w:t xml:space="preserve"> </w:t>
      </w:r>
      <w:r w:rsidR="0066545E">
        <w:rPr>
          <w:rFonts w:ascii="Times New Roman" w:hAnsi="Times New Roman" w:cs="Times New Roman"/>
          <w:color w:val="auto"/>
        </w:rPr>
        <w:t xml:space="preserve">na základě usnesení zastupitelstva </w:t>
      </w:r>
      <w:r w:rsidR="00E339E3">
        <w:rPr>
          <w:rFonts w:ascii="Times New Roman" w:hAnsi="Times New Roman" w:cs="Times New Roman"/>
          <w:color w:val="auto"/>
        </w:rPr>
        <w:t xml:space="preserve">obce </w:t>
      </w:r>
      <w:r w:rsidR="00565BC8">
        <w:rPr>
          <w:rFonts w:ascii="Times New Roman" w:hAnsi="Times New Roman" w:cs="Times New Roman"/>
          <w:color w:val="auto"/>
        </w:rPr>
        <w:t>č. 303</w:t>
      </w:r>
      <w:r w:rsidR="003C1440">
        <w:rPr>
          <w:rFonts w:ascii="Times New Roman" w:hAnsi="Times New Roman" w:cs="Times New Roman"/>
          <w:color w:val="auto"/>
        </w:rPr>
        <w:t xml:space="preserve">/21 </w:t>
      </w:r>
      <w:r w:rsidR="0066545E">
        <w:rPr>
          <w:rFonts w:ascii="Times New Roman" w:hAnsi="Times New Roman" w:cs="Times New Roman"/>
          <w:color w:val="auto"/>
        </w:rPr>
        <w:t xml:space="preserve">ze dne </w:t>
      </w:r>
      <w:r w:rsidR="0066545E" w:rsidRPr="00E339E3">
        <w:rPr>
          <w:rFonts w:ascii="Times New Roman" w:hAnsi="Times New Roman" w:cs="Times New Roman"/>
          <w:color w:val="auto"/>
        </w:rPr>
        <w:t>10. 1</w:t>
      </w:r>
      <w:r w:rsidR="00E339E3" w:rsidRPr="00E339E3">
        <w:rPr>
          <w:rFonts w:ascii="Times New Roman" w:hAnsi="Times New Roman" w:cs="Times New Roman"/>
          <w:color w:val="auto"/>
        </w:rPr>
        <w:t>1</w:t>
      </w:r>
      <w:r w:rsidR="003155BE">
        <w:rPr>
          <w:rFonts w:ascii="Times New Roman" w:hAnsi="Times New Roman" w:cs="Times New Roman"/>
          <w:color w:val="auto"/>
        </w:rPr>
        <w:t xml:space="preserve">. 2021, </w:t>
      </w:r>
    </w:p>
    <w:p w:rsidR="00FE721C" w:rsidRDefault="003155BE" w:rsidP="0066545E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</w:t>
      </w:r>
      <w:r w:rsidR="0066545E" w:rsidRPr="00E339E3">
        <w:rPr>
          <w:rFonts w:ascii="Times New Roman" w:hAnsi="Times New Roman" w:cs="Times New Roman"/>
          <w:color w:val="auto"/>
        </w:rPr>
        <w:t>v 03/2022</w:t>
      </w:r>
      <w:r w:rsidR="0066545E">
        <w:rPr>
          <w:rFonts w:ascii="Times New Roman" w:hAnsi="Times New Roman" w:cs="Times New Roman"/>
          <w:color w:val="auto"/>
        </w:rPr>
        <w:t xml:space="preserve"> </w:t>
      </w:r>
      <w:r w:rsidR="00B969C8">
        <w:rPr>
          <w:rFonts w:ascii="Times New Roman" w:hAnsi="Times New Roman" w:cs="Times New Roman"/>
          <w:color w:val="auto"/>
        </w:rPr>
        <w:t>ve spolupráci s určen</w:t>
      </w:r>
      <w:r w:rsidR="00E339E3">
        <w:rPr>
          <w:rFonts w:ascii="Times New Roman" w:hAnsi="Times New Roman" w:cs="Times New Roman"/>
          <w:color w:val="auto"/>
        </w:rPr>
        <w:t>ou</w:t>
      </w:r>
      <w:r w:rsidR="00B969C8">
        <w:rPr>
          <w:rFonts w:ascii="Times New Roman" w:hAnsi="Times New Roman" w:cs="Times New Roman"/>
          <w:color w:val="auto"/>
        </w:rPr>
        <w:t xml:space="preserve"> zastupitel</w:t>
      </w:r>
      <w:r w:rsidR="00E339E3">
        <w:rPr>
          <w:rFonts w:ascii="Times New Roman" w:hAnsi="Times New Roman" w:cs="Times New Roman"/>
          <w:color w:val="auto"/>
        </w:rPr>
        <w:t>kou Valérií Markovou.</w:t>
      </w:r>
      <w:r w:rsidR="00B969C8">
        <w:rPr>
          <w:rFonts w:ascii="Times New Roman" w:hAnsi="Times New Roman" w:cs="Times New Roman"/>
          <w:color w:val="auto"/>
        </w:rPr>
        <w:t xml:space="preserve"> </w:t>
      </w:r>
    </w:p>
    <w:p w:rsidR="00B1487D" w:rsidRDefault="00B1487D" w:rsidP="00FE721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FE721C" w:rsidRDefault="00D84035" w:rsidP="00FE721C">
      <w:pPr>
        <w:pStyle w:val="Default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D84035">
        <w:rPr>
          <w:rFonts w:ascii="Times New Roman" w:hAnsi="Times New Roman" w:cs="Times New Roman"/>
          <w:b/>
          <w:bCs/>
          <w:color w:val="auto"/>
          <w:sz w:val="28"/>
          <w:szCs w:val="28"/>
        </w:rPr>
        <w:lastRenderedPageBreak/>
        <w:t>Obsah</w:t>
      </w:r>
      <w:r w:rsidR="00FE721C" w:rsidRPr="00D84035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: </w:t>
      </w:r>
    </w:p>
    <w:p w:rsidR="00D84035" w:rsidRPr="00D84035" w:rsidRDefault="00D84035" w:rsidP="00FE721C">
      <w:pPr>
        <w:pStyle w:val="Default"/>
        <w:rPr>
          <w:rFonts w:ascii="Times New Roman" w:hAnsi="Times New Roman" w:cs="Times New Roman"/>
          <w:color w:val="auto"/>
          <w:sz w:val="28"/>
          <w:szCs w:val="28"/>
        </w:rPr>
      </w:pPr>
    </w:p>
    <w:p w:rsidR="00515641" w:rsidRDefault="00515641" w:rsidP="00D84035">
      <w:pPr>
        <w:pStyle w:val="Default"/>
        <w:ind w:right="-426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Podklady pro zpracování pokynů                                                                                              str. 3</w:t>
      </w:r>
    </w:p>
    <w:p w:rsidR="00515641" w:rsidRDefault="00515641" w:rsidP="00D84035">
      <w:pPr>
        <w:pStyle w:val="Default"/>
        <w:ind w:right="-426"/>
        <w:rPr>
          <w:rFonts w:ascii="Times New Roman" w:hAnsi="Times New Roman" w:cs="Times New Roman"/>
          <w:color w:val="auto"/>
        </w:rPr>
      </w:pPr>
    </w:p>
    <w:p w:rsidR="00FE721C" w:rsidRPr="00FE721C" w:rsidRDefault="00FE721C" w:rsidP="00D84035">
      <w:pPr>
        <w:pStyle w:val="Default"/>
        <w:ind w:right="-426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Důvody pro pořízení Změny č. </w:t>
      </w:r>
      <w:r w:rsidR="00D84035">
        <w:rPr>
          <w:rFonts w:ascii="Times New Roman" w:hAnsi="Times New Roman" w:cs="Times New Roman"/>
          <w:color w:val="auto"/>
        </w:rPr>
        <w:t>1</w:t>
      </w:r>
      <w:r w:rsidRPr="00FE721C">
        <w:rPr>
          <w:rFonts w:ascii="Times New Roman" w:hAnsi="Times New Roman" w:cs="Times New Roman"/>
          <w:color w:val="auto"/>
        </w:rPr>
        <w:t xml:space="preserve"> Územního plánu </w:t>
      </w:r>
      <w:r w:rsidR="003E6DA1">
        <w:rPr>
          <w:rFonts w:ascii="Times New Roman" w:hAnsi="Times New Roman" w:cs="Times New Roman"/>
          <w:color w:val="auto"/>
        </w:rPr>
        <w:t>Měděnce</w:t>
      </w:r>
      <w:r w:rsidR="00D84035">
        <w:rPr>
          <w:rFonts w:ascii="Times New Roman" w:hAnsi="Times New Roman" w:cs="Times New Roman"/>
          <w:color w:val="auto"/>
        </w:rPr>
        <w:t xml:space="preserve">                     </w:t>
      </w:r>
      <w:r w:rsidR="002A0FD6">
        <w:rPr>
          <w:rFonts w:ascii="Times New Roman" w:hAnsi="Times New Roman" w:cs="Times New Roman"/>
          <w:color w:val="auto"/>
        </w:rPr>
        <w:t xml:space="preserve"> </w:t>
      </w:r>
      <w:r w:rsidR="00D84035">
        <w:rPr>
          <w:rFonts w:ascii="Times New Roman" w:hAnsi="Times New Roman" w:cs="Times New Roman"/>
          <w:color w:val="auto"/>
        </w:rPr>
        <w:t xml:space="preserve">                  </w:t>
      </w:r>
      <w:r w:rsidRPr="00FE721C">
        <w:rPr>
          <w:rFonts w:ascii="Times New Roman" w:hAnsi="Times New Roman" w:cs="Times New Roman"/>
          <w:color w:val="auto"/>
        </w:rPr>
        <w:t xml:space="preserve"> </w:t>
      </w:r>
      <w:r w:rsidR="00D84035">
        <w:rPr>
          <w:rFonts w:ascii="Times New Roman" w:hAnsi="Times New Roman" w:cs="Times New Roman"/>
          <w:color w:val="auto"/>
        </w:rPr>
        <w:t xml:space="preserve">          </w:t>
      </w:r>
      <w:r w:rsidRPr="00FE721C">
        <w:rPr>
          <w:rFonts w:ascii="Times New Roman" w:hAnsi="Times New Roman" w:cs="Times New Roman"/>
          <w:color w:val="auto"/>
        </w:rPr>
        <w:t>str.</w:t>
      </w:r>
      <w:r w:rsidR="00D84035">
        <w:rPr>
          <w:rFonts w:ascii="Times New Roman" w:hAnsi="Times New Roman" w:cs="Times New Roman"/>
          <w:color w:val="auto"/>
        </w:rPr>
        <w:t xml:space="preserve"> </w:t>
      </w:r>
      <w:r w:rsidR="00CD4472">
        <w:rPr>
          <w:rFonts w:ascii="Times New Roman" w:hAnsi="Times New Roman" w:cs="Times New Roman"/>
          <w:color w:val="auto"/>
        </w:rPr>
        <w:t>3</w:t>
      </w:r>
      <w:r w:rsidRPr="00FE721C">
        <w:rPr>
          <w:rFonts w:ascii="Times New Roman" w:hAnsi="Times New Roman" w:cs="Times New Roman"/>
          <w:color w:val="auto"/>
        </w:rPr>
        <w:t xml:space="preserve"> </w:t>
      </w:r>
    </w:p>
    <w:p w:rsidR="00B1487D" w:rsidRDefault="00B1487D" w:rsidP="00FE721C">
      <w:pPr>
        <w:pStyle w:val="Default"/>
        <w:rPr>
          <w:rFonts w:ascii="Times New Roman" w:hAnsi="Times New Roman" w:cs="Times New Roman"/>
          <w:color w:val="auto"/>
        </w:rPr>
      </w:pPr>
    </w:p>
    <w:p w:rsidR="00FE721C" w:rsidRPr="00FE721C" w:rsidRDefault="00FE721C" w:rsidP="00FE721C">
      <w:pPr>
        <w:pStyle w:val="Default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>Pokyny pro zpracování změny územního plánu (dle Přílohy č</w:t>
      </w:r>
      <w:r w:rsidR="00D84035">
        <w:rPr>
          <w:rFonts w:ascii="Times New Roman" w:hAnsi="Times New Roman" w:cs="Times New Roman"/>
          <w:color w:val="auto"/>
        </w:rPr>
        <w:t xml:space="preserve">. </w:t>
      </w:r>
      <w:r w:rsidR="002A0FD6">
        <w:rPr>
          <w:rFonts w:ascii="Times New Roman" w:hAnsi="Times New Roman" w:cs="Times New Roman"/>
          <w:color w:val="auto"/>
        </w:rPr>
        <w:t xml:space="preserve">6 k vyhlášce č. 500/2006 Sb.) </w:t>
      </w:r>
      <w:r w:rsidRPr="00FE721C">
        <w:rPr>
          <w:rFonts w:ascii="Times New Roman" w:hAnsi="Times New Roman" w:cs="Times New Roman"/>
          <w:color w:val="auto"/>
        </w:rPr>
        <w:t xml:space="preserve">str.4 </w:t>
      </w:r>
    </w:p>
    <w:p w:rsidR="00B1487D" w:rsidRDefault="00B1487D" w:rsidP="00D840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4C0D" w:rsidRDefault="00FE721C" w:rsidP="00A44C0D">
      <w:pPr>
        <w:pStyle w:val="Default"/>
        <w:numPr>
          <w:ilvl w:val="0"/>
          <w:numId w:val="15"/>
        </w:numPr>
        <w:ind w:left="357" w:hanging="357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Požadavky na základní koncepci rozvoje území obce, vyjádřené zejména v cílech zlepšování </w:t>
      </w:r>
      <w:r w:rsidRPr="00A44C0D">
        <w:rPr>
          <w:rFonts w:ascii="Times New Roman" w:hAnsi="Times New Roman" w:cs="Times New Roman"/>
          <w:color w:val="auto"/>
        </w:rPr>
        <w:t xml:space="preserve">dosavadního stavu, včetně rozvoje obce a ochrany hodnot jejího území, v požadavcích na změnu charakteru obce, jejího vztahu k sídelní struktuře a dostupnosti veřejné infrastruktury </w:t>
      </w:r>
      <w:r w:rsidR="00B1487D" w:rsidRPr="00A44C0D">
        <w:rPr>
          <w:rFonts w:ascii="Times New Roman" w:hAnsi="Times New Roman" w:cs="Times New Roman"/>
          <w:color w:val="auto"/>
        </w:rPr>
        <w:t xml:space="preserve">   </w:t>
      </w:r>
      <w:r w:rsidR="003C1440">
        <w:rPr>
          <w:rFonts w:ascii="Times New Roman" w:hAnsi="Times New Roman" w:cs="Times New Roman"/>
          <w:color w:val="auto"/>
        </w:rPr>
        <w:t>str. 4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</w:t>
      </w:r>
      <w:r w:rsidR="00A44C0D">
        <w:rPr>
          <w:rFonts w:ascii="Times New Roman" w:hAnsi="Times New Roman" w:cs="Times New Roman"/>
          <w:color w:val="auto"/>
        </w:rPr>
        <w:t xml:space="preserve">                               </w:t>
      </w:r>
    </w:p>
    <w:p w:rsidR="00D84035" w:rsidRDefault="00A44C0D" w:rsidP="00D84035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                     </w:t>
      </w:r>
    </w:p>
    <w:p w:rsidR="00A44C0D" w:rsidRDefault="00FE721C" w:rsidP="005B71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>Požadavky na urbanistickou koncepci rozvoje území, koncepci ve</w:t>
      </w:r>
      <w:r w:rsidR="00A44C0D">
        <w:rPr>
          <w:rFonts w:ascii="Times New Roman" w:hAnsi="Times New Roman" w:cs="Times New Roman"/>
          <w:color w:val="auto"/>
        </w:rPr>
        <w:t xml:space="preserve">řejné infrastruktury a </w:t>
      </w:r>
      <w:r w:rsidR="00A44C0D" w:rsidRPr="00A44C0D">
        <w:rPr>
          <w:rFonts w:ascii="Times New Roman" w:hAnsi="Times New Roman" w:cs="Times New Roman"/>
          <w:color w:val="auto"/>
        </w:rPr>
        <w:t xml:space="preserve">koncepci </w:t>
      </w:r>
      <w:r w:rsidRPr="00A44C0D">
        <w:rPr>
          <w:rFonts w:ascii="Times New Roman" w:hAnsi="Times New Roman" w:cs="Times New Roman"/>
          <w:color w:val="auto"/>
        </w:rPr>
        <w:t xml:space="preserve">uspořádání krajiny vyplývající z politiky územního rozvoje </w:t>
      </w:r>
      <w:r w:rsidR="00B1487D" w:rsidRPr="00A44C0D">
        <w:rPr>
          <w:rFonts w:ascii="Times New Roman" w:hAnsi="Times New Roman" w:cs="Times New Roman"/>
          <w:color w:val="auto"/>
        </w:rPr>
        <w:t xml:space="preserve">      </w:t>
      </w:r>
      <w:r w:rsidR="00A44C0D">
        <w:rPr>
          <w:rFonts w:ascii="Times New Roman" w:hAnsi="Times New Roman" w:cs="Times New Roman"/>
          <w:color w:val="auto"/>
        </w:rPr>
        <w:t xml:space="preserve">                str. 4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                                      </w:t>
      </w:r>
      <w:r w:rsidR="00A44C0D" w:rsidRPr="00A44C0D">
        <w:rPr>
          <w:rFonts w:ascii="Times New Roman" w:hAnsi="Times New Roman" w:cs="Times New Roman"/>
          <w:color w:val="auto"/>
        </w:rPr>
        <w:t xml:space="preserve"> </w:t>
      </w:r>
      <w:r w:rsidR="00A44C0D">
        <w:rPr>
          <w:rFonts w:ascii="Times New Roman" w:hAnsi="Times New Roman" w:cs="Times New Roman"/>
          <w:color w:val="auto"/>
        </w:rPr>
        <w:t xml:space="preserve">                     </w:t>
      </w:r>
    </w:p>
    <w:p w:rsidR="00A44C0D" w:rsidRDefault="00A44C0D" w:rsidP="005B71BF">
      <w:pPr>
        <w:pStyle w:val="Default"/>
        <w:ind w:left="720"/>
        <w:jc w:val="both"/>
        <w:rPr>
          <w:rFonts w:ascii="Times New Roman" w:hAnsi="Times New Roman" w:cs="Times New Roman"/>
          <w:color w:val="auto"/>
        </w:rPr>
      </w:pPr>
    </w:p>
    <w:p w:rsidR="00A44C0D" w:rsidRPr="005B71BF" w:rsidRDefault="00FE721C" w:rsidP="005B71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B71BF">
        <w:rPr>
          <w:rFonts w:ascii="Times New Roman" w:hAnsi="Times New Roman" w:cs="Times New Roman"/>
          <w:color w:val="auto"/>
        </w:rPr>
        <w:t xml:space="preserve">Požadavky na urbanistickou koncepci rozvoje území, koncepci veřejné infrastruktury a koncepci uspořádání krajiny vyplývající z územně plánovací dokumentace vydané krajem </w:t>
      </w:r>
      <w:r w:rsidR="00B1487D" w:rsidRPr="005B71BF">
        <w:rPr>
          <w:rFonts w:ascii="Times New Roman" w:hAnsi="Times New Roman" w:cs="Times New Roman"/>
          <w:color w:val="auto"/>
        </w:rPr>
        <w:t xml:space="preserve">                     </w:t>
      </w:r>
      <w:r w:rsidR="00A44C0D" w:rsidRPr="005B71BF">
        <w:rPr>
          <w:rFonts w:ascii="Times New Roman" w:hAnsi="Times New Roman" w:cs="Times New Roman"/>
          <w:color w:val="auto"/>
        </w:rPr>
        <w:t xml:space="preserve"> </w:t>
      </w:r>
      <w:r w:rsidRPr="005B71BF">
        <w:rPr>
          <w:rFonts w:ascii="Times New Roman" w:hAnsi="Times New Roman" w:cs="Times New Roman"/>
          <w:color w:val="auto"/>
        </w:rPr>
        <w:t xml:space="preserve"> </w:t>
      </w:r>
    </w:p>
    <w:p w:rsidR="00A44C0D" w:rsidRDefault="00A44C0D" w:rsidP="00A44C0D">
      <w:pPr>
        <w:pStyle w:val="Odstavecseseznamem"/>
        <w:tabs>
          <w:tab w:val="left" w:pos="874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F4A85">
        <w:rPr>
          <w:rFonts w:ascii="Times New Roman" w:hAnsi="Times New Roman" w:cs="Times New Roman"/>
        </w:rPr>
        <w:t>str. 5</w:t>
      </w:r>
    </w:p>
    <w:p w:rsidR="00B1487D" w:rsidRDefault="00FE721C" w:rsidP="00D84035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t xml:space="preserve">Požadavky na urbanistickou koncepci rozvoje území, koncepci veřejné infrastruktury a koncepci uspořádání krajiny vyplývající z územně analytických podkladů a z doplňujících průzkumů a rozborů 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              </w:t>
      </w:r>
      <w:r w:rsidR="00A44C0D">
        <w:rPr>
          <w:rFonts w:ascii="Times New Roman" w:hAnsi="Times New Roman" w:cs="Times New Roman"/>
          <w:color w:val="auto"/>
        </w:rPr>
        <w:t xml:space="preserve">                                                                          </w:t>
      </w:r>
      <w:r w:rsidR="002A0FD6">
        <w:rPr>
          <w:rFonts w:ascii="Times New Roman" w:hAnsi="Times New Roman" w:cs="Times New Roman"/>
          <w:color w:val="auto"/>
        </w:rPr>
        <w:t xml:space="preserve"> </w:t>
      </w:r>
      <w:r w:rsidR="00A44C0D">
        <w:rPr>
          <w:rFonts w:ascii="Times New Roman" w:hAnsi="Times New Roman" w:cs="Times New Roman"/>
          <w:color w:val="auto"/>
        </w:rPr>
        <w:t xml:space="preserve"> </w:t>
      </w:r>
      <w:r w:rsidR="008F4A85">
        <w:rPr>
          <w:rFonts w:ascii="Times New Roman" w:hAnsi="Times New Roman" w:cs="Times New Roman"/>
          <w:color w:val="auto"/>
        </w:rPr>
        <w:t>str. 5</w:t>
      </w:r>
    </w:p>
    <w:p w:rsidR="00A44C0D" w:rsidRDefault="00A44C0D" w:rsidP="00A44C0D">
      <w:pPr>
        <w:pStyle w:val="Odstavecseseznamem"/>
        <w:rPr>
          <w:rFonts w:ascii="Times New Roman" w:hAnsi="Times New Roman" w:cs="Times New Roman"/>
        </w:rPr>
      </w:pPr>
    </w:p>
    <w:p w:rsidR="005B71BF" w:rsidRDefault="00FE721C" w:rsidP="005B71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t xml:space="preserve">Požadavky na urbanistickou koncepci, zejména na prověření plošného a prostorového uspořádání zastavěného území a na prověření možných změn, včetně vymezení zastavitelných ploch </w:t>
      </w:r>
      <w:r w:rsidR="00B1487D" w:rsidRPr="00A44C0D">
        <w:rPr>
          <w:rFonts w:ascii="Times New Roman" w:hAnsi="Times New Roman" w:cs="Times New Roman"/>
          <w:color w:val="auto"/>
        </w:rPr>
        <w:t xml:space="preserve">       </w:t>
      </w:r>
      <w:r w:rsidR="00A44C0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</w:t>
      </w:r>
      <w:r w:rsidR="005B71BF">
        <w:rPr>
          <w:rFonts w:ascii="Times New Roman" w:hAnsi="Times New Roman" w:cs="Times New Roman"/>
          <w:color w:val="auto"/>
        </w:rPr>
        <w:t>str.</w:t>
      </w:r>
      <w:r w:rsidR="00CD4472">
        <w:rPr>
          <w:rFonts w:ascii="Times New Roman" w:hAnsi="Times New Roman" w:cs="Times New Roman"/>
          <w:color w:val="auto"/>
        </w:rPr>
        <w:t xml:space="preserve"> </w:t>
      </w:r>
      <w:r w:rsidR="008F4A85">
        <w:rPr>
          <w:rFonts w:ascii="Times New Roman" w:hAnsi="Times New Roman" w:cs="Times New Roman"/>
          <w:color w:val="auto"/>
        </w:rPr>
        <w:t>6</w:t>
      </w:r>
    </w:p>
    <w:p w:rsidR="005B71BF" w:rsidRDefault="005B71BF" w:rsidP="005B71BF">
      <w:pPr>
        <w:pStyle w:val="Odstavecseseznamem"/>
        <w:rPr>
          <w:rFonts w:ascii="Times New Roman" w:hAnsi="Times New Roman" w:cs="Times New Roman"/>
        </w:rPr>
      </w:pPr>
    </w:p>
    <w:p w:rsidR="00AE00BD" w:rsidRDefault="00FE721C" w:rsidP="005B71BF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 w:rsidRPr="005B71BF">
        <w:rPr>
          <w:rFonts w:ascii="Times New Roman" w:hAnsi="Times New Roman" w:cs="Times New Roman"/>
          <w:color w:val="auto"/>
        </w:rPr>
        <w:t xml:space="preserve">Požadavky na koncepci veřejné infrastruktury, zejména na prověření uspořádání veřejné infrastruktury a možnosti jejích změn </w:t>
      </w:r>
      <w:r w:rsidR="00B1487D" w:rsidRPr="005B71BF">
        <w:rPr>
          <w:rFonts w:ascii="Times New Roman" w:hAnsi="Times New Roman" w:cs="Times New Roman"/>
          <w:color w:val="auto"/>
        </w:rPr>
        <w:t xml:space="preserve">                                                                          </w:t>
      </w:r>
      <w:r w:rsidR="00A44C0D" w:rsidRPr="005B71BF">
        <w:rPr>
          <w:rFonts w:ascii="Times New Roman" w:hAnsi="Times New Roman" w:cs="Times New Roman"/>
          <w:color w:val="auto"/>
        </w:rPr>
        <w:t xml:space="preserve">str. </w:t>
      </w:r>
      <w:r w:rsidR="00CD4472">
        <w:rPr>
          <w:rFonts w:ascii="Times New Roman" w:hAnsi="Times New Roman" w:cs="Times New Roman"/>
          <w:color w:val="auto"/>
        </w:rPr>
        <w:t>6</w:t>
      </w:r>
      <w:r w:rsidR="00B1487D" w:rsidRPr="005B71BF">
        <w:rPr>
          <w:rFonts w:ascii="Times New Roman" w:hAnsi="Times New Roman" w:cs="Times New Roman"/>
          <w:color w:val="auto"/>
        </w:rPr>
        <w:t xml:space="preserve">    </w:t>
      </w:r>
    </w:p>
    <w:p w:rsidR="00AE00BD" w:rsidRDefault="00AE00BD" w:rsidP="00AE00BD">
      <w:pPr>
        <w:pStyle w:val="Odstavecseseznamem"/>
        <w:rPr>
          <w:rFonts w:ascii="Times New Roman" w:hAnsi="Times New Roman" w:cs="Times New Roman"/>
        </w:rPr>
      </w:pPr>
    </w:p>
    <w:p w:rsidR="00A44C0D" w:rsidRPr="005B71BF" w:rsidRDefault="00AE00BD" w:rsidP="00AE00BD">
      <w:pPr>
        <w:pStyle w:val="Default"/>
        <w:numPr>
          <w:ilvl w:val="0"/>
          <w:numId w:val="16"/>
        </w:numPr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Požadavky na </w:t>
      </w:r>
      <w:r w:rsidRPr="00AE00BD">
        <w:rPr>
          <w:rFonts w:ascii="Times New Roman" w:hAnsi="Times New Roman" w:cs="Times New Roman"/>
          <w:color w:val="auto"/>
        </w:rPr>
        <w:t>koncepci uspořádání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 § 18 odst. 5 stavebního zákon</w:t>
      </w:r>
      <w:r w:rsidR="00B1487D" w:rsidRPr="005B71BF">
        <w:rPr>
          <w:rFonts w:ascii="Times New Roman" w:hAnsi="Times New Roman" w:cs="Times New Roman"/>
          <w:color w:val="auto"/>
        </w:rPr>
        <w:t xml:space="preserve">  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</w:t>
      </w:r>
      <w:r w:rsidR="008F4A85">
        <w:rPr>
          <w:rFonts w:ascii="Times New Roman" w:hAnsi="Times New Roman" w:cs="Times New Roman"/>
          <w:color w:val="auto"/>
        </w:rPr>
        <w:t>str. 6</w:t>
      </w:r>
      <w:r>
        <w:rPr>
          <w:rFonts w:ascii="Times New Roman" w:hAnsi="Times New Roman" w:cs="Times New Roman"/>
          <w:color w:val="auto"/>
        </w:rPr>
        <w:t xml:space="preserve">   </w:t>
      </w:r>
    </w:p>
    <w:p w:rsidR="00A44C0D" w:rsidRDefault="00A44C0D" w:rsidP="00A44C0D">
      <w:pPr>
        <w:pStyle w:val="Odstavecseseznamem"/>
        <w:rPr>
          <w:rFonts w:ascii="Times New Roman" w:hAnsi="Times New Roman" w:cs="Times New Roman"/>
        </w:rPr>
      </w:pPr>
    </w:p>
    <w:p w:rsidR="00A44C0D" w:rsidRDefault="00FE721C" w:rsidP="00D84035">
      <w:pPr>
        <w:pStyle w:val="Defaul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t xml:space="preserve">Požadavky na vymezení ploch a koridorů územních rezerv a na stanovení jejich využití, které bude nutno prověřit 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</w:t>
      </w:r>
      <w:r w:rsidR="008F4A85">
        <w:rPr>
          <w:rFonts w:ascii="Times New Roman" w:hAnsi="Times New Roman" w:cs="Times New Roman"/>
          <w:color w:val="auto"/>
        </w:rPr>
        <w:t xml:space="preserve">str. </w:t>
      </w:r>
      <w:r w:rsidR="0042144F">
        <w:rPr>
          <w:rFonts w:ascii="Times New Roman" w:hAnsi="Times New Roman" w:cs="Times New Roman"/>
          <w:color w:val="auto"/>
        </w:rPr>
        <w:t>7</w:t>
      </w:r>
    </w:p>
    <w:p w:rsidR="00A44C0D" w:rsidRDefault="00A44C0D" w:rsidP="00A44C0D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A44C0D" w:rsidRDefault="00FE721C" w:rsidP="00D84035">
      <w:pPr>
        <w:pStyle w:val="Defaul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t xml:space="preserve">Požadavky na prověření vymezení veřejně prospěšných staveb, veřejně prospěšných opatření </w:t>
      </w:r>
      <w:proofErr w:type="gramStart"/>
      <w:r w:rsidRPr="00A44C0D">
        <w:rPr>
          <w:rFonts w:ascii="Times New Roman" w:hAnsi="Times New Roman" w:cs="Times New Roman"/>
          <w:color w:val="auto"/>
        </w:rPr>
        <w:t xml:space="preserve">a </w:t>
      </w:r>
      <w:r w:rsidR="00B1487D" w:rsidRPr="00A44C0D">
        <w:rPr>
          <w:rFonts w:ascii="Times New Roman" w:hAnsi="Times New Roman" w:cs="Times New Roman"/>
          <w:color w:val="auto"/>
        </w:rPr>
        <w:t xml:space="preserve"> </w:t>
      </w:r>
      <w:r w:rsidRPr="00A44C0D">
        <w:rPr>
          <w:rFonts w:ascii="Times New Roman" w:hAnsi="Times New Roman" w:cs="Times New Roman"/>
          <w:color w:val="auto"/>
        </w:rPr>
        <w:t>asanací</w:t>
      </w:r>
      <w:proofErr w:type="gramEnd"/>
      <w:r w:rsidRPr="00A44C0D">
        <w:rPr>
          <w:rFonts w:ascii="Times New Roman" w:hAnsi="Times New Roman" w:cs="Times New Roman"/>
          <w:color w:val="auto"/>
        </w:rPr>
        <w:t xml:space="preserve">, pro které bude možné uplatnit vyvlastnění nebo předkupní právo 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        </w:t>
      </w:r>
      <w:r w:rsidR="002A0FD6">
        <w:rPr>
          <w:rFonts w:ascii="Times New Roman" w:hAnsi="Times New Roman" w:cs="Times New Roman"/>
          <w:color w:val="auto"/>
        </w:rPr>
        <w:t xml:space="preserve">      </w:t>
      </w:r>
      <w:r w:rsidR="008F4A85">
        <w:rPr>
          <w:rFonts w:ascii="Times New Roman" w:hAnsi="Times New Roman" w:cs="Times New Roman"/>
          <w:color w:val="auto"/>
        </w:rPr>
        <w:t>str. 7</w:t>
      </w:r>
    </w:p>
    <w:p w:rsidR="00A44C0D" w:rsidRDefault="00A44C0D" w:rsidP="00A44C0D">
      <w:pPr>
        <w:pStyle w:val="Odstavecseseznamem"/>
        <w:rPr>
          <w:rFonts w:ascii="Times New Roman" w:hAnsi="Times New Roman" w:cs="Times New Roman"/>
        </w:rPr>
      </w:pPr>
    </w:p>
    <w:p w:rsidR="00A44C0D" w:rsidRDefault="00FE721C" w:rsidP="00A44C0D">
      <w:pPr>
        <w:pStyle w:val="Defaul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t xml:space="preserve">Požadavky na prověření vymezení ploch a koridorů, ve kterých bude rozhodování o změnách v území podmíněno vydáním regulačního plánu, zpracováním územní studie nebo uzavřením dohody o parcelaci 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  <w:r w:rsidR="002A0FD6">
        <w:rPr>
          <w:rFonts w:ascii="Times New Roman" w:hAnsi="Times New Roman" w:cs="Times New Roman"/>
          <w:color w:val="auto"/>
        </w:rPr>
        <w:t xml:space="preserve">                              </w:t>
      </w:r>
      <w:r w:rsidR="00B1487D" w:rsidRPr="00A44C0D">
        <w:rPr>
          <w:rFonts w:ascii="Times New Roman" w:hAnsi="Times New Roman" w:cs="Times New Roman"/>
          <w:color w:val="auto"/>
        </w:rPr>
        <w:t xml:space="preserve"> </w:t>
      </w:r>
      <w:r w:rsidR="008F4A85">
        <w:rPr>
          <w:rFonts w:ascii="Times New Roman" w:hAnsi="Times New Roman" w:cs="Times New Roman"/>
          <w:color w:val="auto"/>
        </w:rPr>
        <w:t>str. 7</w:t>
      </w:r>
    </w:p>
    <w:p w:rsidR="00A44C0D" w:rsidRPr="00A44C0D" w:rsidRDefault="00A44C0D" w:rsidP="00A44C0D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44C0D" w:rsidRDefault="00FE721C" w:rsidP="00D84035">
      <w:pPr>
        <w:pStyle w:val="Defaul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t xml:space="preserve">Požadavek na zpracování variant řešení 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</w:t>
      </w:r>
      <w:r w:rsidR="008F4A85">
        <w:rPr>
          <w:rFonts w:ascii="Times New Roman" w:hAnsi="Times New Roman" w:cs="Times New Roman"/>
          <w:color w:val="auto"/>
        </w:rPr>
        <w:t>str.7</w:t>
      </w:r>
    </w:p>
    <w:p w:rsidR="00A44C0D" w:rsidRDefault="00A44C0D" w:rsidP="00A44C0D">
      <w:pPr>
        <w:pStyle w:val="Odstavecseseznamem"/>
        <w:rPr>
          <w:rFonts w:ascii="Times New Roman" w:hAnsi="Times New Roman" w:cs="Times New Roman"/>
        </w:rPr>
      </w:pPr>
    </w:p>
    <w:p w:rsidR="00A44C0D" w:rsidRDefault="00FE721C" w:rsidP="00D84035">
      <w:pPr>
        <w:pStyle w:val="Defaul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t>Požadav</w:t>
      </w:r>
      <w:r w:rsidR="003429EB">
        <w:rPr>
          <w:rFonts w:ascii="Times New Roman" w:hAnsi="Times New Roman" w:cs="Times New Roman"/>
          <w:color w:val="auto"/>
        </w:rPr>
        <w:t>ky na uspořádání obsahu návrhu Z</w:t>
      </w:r>
      <w:r w:rsidRPr="00A44C0D">
        <w:rPr>
          <w:rFonts w:ascii="Times New Roman" w:hAnsi="Times New Roman" w:cs="Times New Roman"/>
          <w:color w:val="auto"/>
        </w:rPr>
        <w:t xml:space="preserve">měny č. </w:t>
      </w:r>
      <w:r w:rsidR="003429EB">
        <w:rPr>
          <w:rFonts w:ascii="Times New Roman" w:hAnsi="Times New Roman" w:cs="Times New Roman"/>
          <w:color w:val="auto"/>
        </w:rPr>
        <w:t>1</w:t>
      </w:r>
      <w:r w:rsidRPr="00A44C0D">
        <w:rPr>
          <w:rFonts w:ascii="Times New Roman" w:hAnsi="Times New Roman" w:cs="Times New Roman"/>
          <w:color w:val="auto"/>
        </w:rPr>
        <w:t xml:space="preserve"> územního plánu a na uspořádání obsahu jeho odůvodnění včetně měřítek výkresů a počtu vyhotovení </w:t>
      </w:r>
      <w:r w:rsidR="00B1487D" w:rsidRPr="00A44C0D">
        <w:rPr>
          <w:rFonts w:ascii="Times New Roman" w:hAnsi="Times New Roman" w:cs="Times New Roman"/>
          <w:color w:val="auto"/>
        </w:rPr>
        <w:t xml:space="preserve">                                                       </w:t>
      </w:r>
      <w:r w:rsidR="008F4A85">
        <w:rPr>
          <w:rFonts w:ascii="Times New Roman" w:hAnsi="Times New Roman" w:cs="Times New Roman"/>
          <w:color w:val="auto"/>
        </w:rPr>
        <w:t>str. 7</w:t>
      </w:r>
      <w:r w:rsidRPr="00A44C0D">
        <w:rPr>
          <w:rFonts w:ascii="Times New Roman" w:hAnsi="Times New Roman" w:cs="Times New Roman"/>
          <w:color w:val="auto"/>
        </w:rPr>
        <w:t xml:space="preserve"> </w:t>
      </w:r>
    </w:p>
    <w:p w:rsidR="00A44C0D" w:rsidRDefault="00A44C0D" w:rsidP="00A44C0D">
      <w:pPr>
        <w:pStyle w:val="Odstavecseseznamem"/>
        <w:rPr>
          <w:rFonts w:ascii="Times New Roman" w:hAnsi="Times New Roman" w:cs="Times New Roman"/>
        </w:rPr>
      </w:pPr>
    </w:p>
    <w:p w:rsidR="00A44C0D" w:rsidRPr="00A44C0D" w:rsidRDefault="00FE721C" w:rsidP="00D84035">
      <w:pPr>
        <w:pStyle w:val="Default"/>
        <w:numPr>
          <w:ilvl w:val="0"/>
          <w:numId w:val="15"/>
        </w:numPr>
        <w:ind w:left="284"/>
        <w:jc w:val="both"/>
        <w:rPr>
          <w:rFonts w:ascii="Times New Roman" w:hAnsi="Times New Roman" w:cs="Times New Roman"/>
          <w:color w:val="auto"/>
        </w:rPr>
      </w:pPr>
      <w:r w:rsidRPr="00A44C0D">
        <w:rPr>
          <w:rFonts w:ascii="Times New Roman" w:hAnsi="Times New Roman" w:cs="Times New Roman"/>
          <w:color w:val="auto"/>
        </w:rPr>
        <w:lastRenderedPageBreak/>
        <w:t xml:space="preserve">Požadavky na vyhodnocení předpokládaných vlivů </w:t>
      </w:r>
      <w:r w:rsidR="00AA258B">
        <w:rPr>
          <w:rFonts w:ascii="Times New Roman" w:hAnsi="Times New Roman" w:cs="Times New Roman"/>
          <w:color w:val="auto"/>
        </w:rPr>
        <w:t>Z</w:t>
      </w:r>
      <w:r w:rsidRPr="00A44C0D">
        <w:rPr>
          <w:rFonts w:ascii="Times New Roman" w:hAnsi="Times New Roman" w:cs="Times New Roman"/>
          <w:color w:val="auto"/>
        </w:rPr>
        <w:t xml:space="preserve">měny č. </w:t>
      </w:r>
      <w:r w:rsidR="00AA258B">
        <w:rPr>
          <w:rFonts w:ascii="Times New Roman" w:hAnsi="Times New Roman" w:cs="Times New Roman"/>
          <w:color w:val="auto"/>
        </w:rPr>
        <w:t>1</w:t>
      </w:r>
      <w:r w:rsidRPr="00A44C0D">
        <w:rPr>
          <w:rFonts w:ascii="Times New Roman" w:hAnsi="Times New Roman" w:cs="Times New Roman"/>
          <w:color w:val="auto"/>
        </w:rPr>
        <w:t xml:space="preserve"> územního plánu na udržitelný </w:t>
      </w:r>
      <w:r w:rsidR="00A44C0D" w:rsidRPr="00A44C0D">
        <w:rPr>
          <w:rFonts w:ascii="Times New Roman" w:hAnsi="Times New Roman" w:cs="Times New Roman"/>
          <w:color w:val="auto"/>
        </w:rPr>
        <w:t xml:space="preserve">        </w:t>
      </w:r>
    </w:p>
    <w:p w:rsidR="00AA15B2" w:rsidRDefault="00A44C0D" w:rsidP="00163271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</w:t>
      </w:r>
      <w:r w:rsidR="00FE721C" w:rsidRPr="00FE721C">
        <w:rPr>
          <w:rFonts w:ascii="Times New Roman" w:hAnsi="Times New Roman" w:cs="Times New Roman"/>
          <w:color w:val="auto"/>
        </w:rPr>
        <w:t xml:space="preserve">rozvoj území </w:t>
      </w:r>
      <w:r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                                           </w:t>
      </w:r>
      <w:r w:rsidR="008F4A85">
        <w:rPr>
          <w:rFonts w:ascii="Times New Roman" w:hAnsi="Times New Roman" w:cs="Times New Roman"/>
          <w:color w:val="auto"/>
        </w:rPr>
        <w:t>str. 8</w:t>
      </w:r>
      <w:r w:rsidR="00FE721C" w:rsidRPr="00FE721C">
        <w:rPr>
          <w:rFonts w:ascii="Times New Roman" w:hAnsi="Times New Roman" w:cs="Times New Roman"/>
          <w:color w:val="auto"/>
        </w:rPr>
        <w:t xml:space="preserve"> </w:t>
      </w:r>
    </w:p>
    <w:p w:rsidR="00AA258B" w:rsidRDefault="00AA258B" w:rsidP="00163271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AA258B" w:rsidRPr="00163271" w:rsidRDefault="00AA258B" w:rsidP="00AA258B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</w:t>
      </w:r>
    </w:p>
    <w:p w:rsidR="00FE721C" w:rsidRPr="00A44C0D" w:rsidRDefault="00FE721C" w:rsidP="00D84035">
      <w:pPr>
        <w:pStyle w:val="Default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A44C0D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Podklady pro zpracování pokynů </w:t>
      </w:r>
    </w:p>
    <w:p w:rsidR="00A44C0D" w:rsidRPr="00FE721C" w:rsidRDefault="00A44C0D" w:rsidP="00D840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721C" w:rsidRDefault="00FE721C" w:rsidP="00D84035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Podkladem pro zpracování návrhu zadání byly: </w:t>
      </w:r>
    </w:p>
    <w:p w:rsidR="00533B52" w:rsidRPr="00FE721C" w:rsidRDefault="00533B52" w:rsidP="00D84035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721C" w:rsidRPr="00533B52" w:rsidRDefault="00FE721C" w:rsidP="00533B52">
      <w:pPr>
        <w:pStyle w:val="Default"/>
        <w:numPr>
          <w:ilvl w:val="0"/>
          <w:numId w:val="17"/>
        </w:numPr>
        <w:spacing w:after="17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>Politika územního rozvoje ČR, ve znění Aktualizace č. 1, 2, 3</w:t>
      </w:r>
      <w:r w:rsidR="00AA15B2">
        <w:rPr>
          <w:rFonts w:ascii="Times New Roman" w:hAnsi="Times New Roman" w:cs="Times New Roman"/>
          <w:color w:val="auto"/>
        </w:rPr>
        <w:t>, 4</w:t>
      </w:r>
      <w:r w:rsidRPr="00FE721C">
        <w:rPr>
          <w:rFonts w:ascii="Times New Roman" w:hAnsi="Times New Roman" w:cs="Times New Roman"/>
          <w:color w:val="auto"/>
        </w:rPr>
        <w:t xml:space="preserve"> a 5 schválena Vládou </w:t>
      </w:r>
      <w:proofErr w:type="gramStart"/>
      <w:r w:rsidRPr="00FE721C">
        <w:rPr>
          <w:rFonts w:ascii="Times New Roman" w:hAnsi="Times New Roman" w:cs="Times New Roman"/>
          <w:color w:val="auto"/>
        </w:rPr>
        <w:t xml:space="preserve">České </w:t>
      </w:r>
      <w:r w:rsidR="00533B52">
        <w:rPr>
          <w:rFonts w:ascii="Times New Roman" w:hAnsi="Times New Roman" w:cs="Times New Roman"/>
          <w:color w:val="auto"/>
        </w:rPr>
        <w:t xml:space="preserve"> </w:t>
      </w:r>
      <w:r w:rsidRPr="00FE721C">
        <w:rPr>
          <w:rFonts w:ascii="Times New Roman" w:hAnsi="Times New Roman" w:cs="Times New Roman"/>
          <w:color w:val="auto"/>
        </w:rPr>
        <w:t>republiky</w:t>
      </w:r>
      <w:proofErr w:type="gramEnd"/>
      <w:r w:rsidRPr="00FE721C">
        <w:rPr>
          <w:rFonts w:ascii="Times New Roman" w:hAnsi="Times New Roman" w:cs="Times New Roman"/>
          <w:color w:val="auto"/>
        </w:rPr>
        <w:t xml:space="preserve"> dne </w:t>
      </w:r>
      <w:r w:rsidR="00AA15B2">
        <w:rPr>
          <w:rFonts w:ascii="Times New Roman" w:hAnsi="Times New Roman" w:cs="Times New Roman"/>
          <w:color w:val="auto"/>
        </w:rPr>
        <w:t>0</w:t>
      </w:r>
      <w:r w:rsidRPr="00FE721C">
        <w:rPr>
          <w:rFonts w:ascii="Times New Roman" w:hAnsi="Times New Roman" w:cs="Times New Roman"/>
          <w:color w:val="auto"/>
        </w:rPr>
        <w:t>1. 09. 202</w:t>
      </w:r>
      <w:r w:rsidR="00AA15B2">
        <w:rPr>
          <w:rFonts w:ascii="Times New Roman" w:hAnsi="Times New Roman" w:cs="Times New Roman"/>
          <w:color w:val="auto"/>
        </w:rPr>
        <w:t>1</w:t>
      </w:r>
      <w:r w:rsidRPr="00FE721C">
        <w:rPr>
          <w:rFonts w:ascii="Times New Roman" w:hAnsi="Times New Roman" w:cs="Times New Roman"/>
          <w:color w:val="auto"/>
        </w:rPr>
        <w:t xml:space="preserve">. </w:t>
      </w:r>
    </w:p>
    <w:p w:rsidR="00FE721C" w:rsidRPr="00FE721C" w:rsidRDefault="00FE721C" w:rsidP="00533B52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Zásady územního rozvoje </w:t>
      </w:r>
      <w:r w:rsidR="00533B52">
        <w:rPr>
          <w:rFonts w:ascii="Times New Roman" w:hAnsi="Times New Roman" w:cs="Times New Roman"/>
          <w:color w:val="auto"/>
        </w:rPr>
        <w:t>Ústeckého kraje</w:t>
      </w:r>
      <w:r w:rsidRPr="00FE721C">
        <w:rPr>
          <w:rFonts w:ascii="Times New Roman" w:hAnsi="Times New Roman" w:cs="Times New Roman"/>
          <w:color w:val="auto"/>
        </w:rPr>
        <w:t xml:space="preserve"> (ZÚR </w:t>
      </w:r>
      <w:r w:rsidR="00533B52">
        <w:rPr>
          <w:rFonts w:ascii="Times New Roman" w:hAnsi="Times New Roman" w:cs="Times New Roman"/>
          <w:color w:val="auto"/>
        </w:rPr>
        <w:t>ÚK</w:t>
      </w:r>
      <w:r w:rsidRPr="00FE721C">
        <w:rPr>
          <w:rFonts w:ascii="Times New Roman" w:hAnsi="Times New Roman" w:cs="Times New Roman"/>
          <w:color w:val="auto"/>
        </w:rPr>
        <w:t>) ve znění Aktualizace č. 1,</w:t>
      </w:r>
      <w:r w:rsidR="00533B52">
        <w:rPr>
          <w:rFonts w:ascii="Times New Roman" w:hAnsi="Times New Roman" w:cs="Times New Roman"/>
          <w:color w:val="auto"/>
        </w:rPr>
        <w:t xml:space="preserve"> 2 a 3</w:t>
      </w:r>
      <w:r w:rsidRPr="00FE721C">
        <w:rPr>
          <w:rFonts w:ascii="Times New Roman" w:hAnsi="Times New Roman" w:cs="Times New Roman"/>
          <w:color w:val="auto"/>
        </w:rPr>
        <w:t xml:space="preserve"> vydané Zastupitelstvem </w:t>
      </w:r>
      <w:r w:rsidR="00533B52">
        <w:rPr>
          <w:rFonts w:ascii="Times New Roman" w:hAnsi="Times New Roman" w:cs="Times New Roman"/>
          <w:color w:val="auto"/>
        </w:rPr>
        <w:t>Ústeckého</w:t>
      </w:r>
      <w:r w:rsidRPr="00FE721C">
        <w:rPr>
          <w:rFonts w:ascii="Times New Roman" w:hAnsi="Times New Roman" w:cs="Times New Roman"/>
          <w:color w:val="auto"/>
        </w:rPr>
        <w:t xml:space="preserve"> kraje dne </w:t>
      </w:r>
      <w:r w:rsidR="00311B38">
        <w:rPr>
          <w:rFonts w:ascii="Times New Roman" w:hAnsi="Times New Roman" w:cs="Times New Roman"/>
          <w:color w:val="auto"/>
        </w:rPr>
        <w:t>06.</w:t>
      </w:r>
      <w:r w:rsidR="003E6DA1">
        <w:rPr>
          <w:rFonts w:ascii="Times New Roman" w:hAnsi="Times New Roman" w:cs="Times New Roman"/>
          <w:color w:val="auto"/>
        </w:rPr>
        <w:t xml:space="preserve"> </w:t>
      </w:r>
      <w:r w:rsidR="00311B38">
        <w:rPr>
          <w:rFonts w:ascii="Times New Roman" w:hAnsi="Times New Roman" w:cs="Times New Roman"/>
          <w:color w:val="auto"/>
        </w:rPr>
        <w:t>08.</w:t>
      </w:r>
      <w:r w:rsidR="003E6DA1">
        <w:rPr>
          <w:rFonts w:ascii="Times New Roman" w:hAnsi="Times New Roman" w:cs="Times New Roman"/>
          <w:color w:val="auto"/>
        </w:rPr>
        <w:t xml:space="preserve"> </w:t>
      </w:r>
      <w:r w:rsidR="00311B38">
        <w:rPr>
          <w:rFonts w:ascii="Times New Roman" w:hAnsi="Times New Roman" w:cs="Times New Roman"/>
          <w:color w:val="auto"/>
        </w:rPr>
        <w:t>2020</w:t>
      </w:r>
      <w:r w:rsidRPr="00FE721C">
        <w:rPr>
          <w:rFonts w:ascii="Times New Roman" w:hAnsi="Times New Roman" w:cs="Times New Roman"/>
          <w:color w:val="auto"/>
        </w:rPr>
        <w:t xml:space="preserve"> </w:t>
      </w:r>
    </w:p>
    <w:p w:rsidR="00FE60FE" w:rsidRDefault="00FE721C" w:rsidP="00FE60FE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Územní plán </w:t>
      </w:r>
      <w:r w:rsidR="00311B38">
        <w:rPr>
          <w:rFonts w:ascii="Times New Roman" w:hAnsi="Times New Roman" w:cs="Times New Roman"/>
          <w:color w:val="auto"/>
        </w:rPr>
        <w:t>Měděnc</w:t>
      </w:r>
      <w:r w:rsidR="002A0FD6">
        <w:rPr>
          <w:rFonts w:ascii="Times New Roman" w:hAnsi="Times New Roman" w:cs="Times New Roman"/>
          <w:color w:val="auto"/>
        </w:rPr>
        <w:t>e</w:t>
      </w:r>
      <w:r w:rsidRPr="00FE721C">
        <w:rPr>
          <w:rFonts w:ascii="Times New Roman" w:hAnsi="Times New Roman" w:cs="Times New Roman"/>
          <w:color w:val="auto"/>
        </w:rPr>
        <w:t xml:space="preserve">, vydaný Zastupitelstvem obce </w:t>
      </w:r>
      <w:r w:rsidR="00311B38">
        <w:rPr>
          <w:rFonts w:ascii="Times New Roman" w:hAnsi="Times New Roman" w:cs="Times New Roman"/>
          <w:color w:val="auto"/>
        </w:rPr>
        <w:t>Měděnec, který nabyl účinnosti dne 22.11.2012</w:t>
      </w:r>
      <w:r w:rsidR="00C36388">
        <w:rPr>
          <w:rFonts w:ascii="Times New Roman" w:hAnsi="Times New Roman" w:cs="Times New Roman"/>
          <w:color w:val="auto"/>
        </w:rPr>
        <w:t xml:space="preserve"> </w:t>
      </w:r>
    </w:p>
    <w:p w:rsidR="00FE60FE" w:rsidRDefault="00FE60FE" w:rsidP="00FE60FE">
      <w:pPr>
        <w:pStyle w:val="Default"/>
        <w:numPr>
          <w:ilvl w:val="0"/>
          <w:numId w:val="17"/>
        </w:numPr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E60FE">
        <w:rPr>
          <w:rFonts w:ascii="Times New Roman" w:hAnsi="Times New Roman" w:cs="Times New Roman"/>
          <w:color w:val="auto"/>
        </w:rPr>
        <w:t>Územně analytickými podklady Ústeckého kraje, aktualizací 20</w:t>
      </w:r>
      <w:r w:rsidR="00AE00BD">
        <w:rPr>
          <w:rFonts w:ascii="Times New Roman" w:hAnsi="Times New Roman" w:cs="Times New Roman"/>
          <w:color w:val="auto"/>
        </w:rPr>
        <w:t>21</w:t>
      </w:r>
      <w:r w:rsidRPr="00FE60FE">
        <w:rPr>
          <w:rFonts w:ascii="Times New Roman" w:hAnsi="Times New Roman" w:cs="Times New Roman"/>
          <w:color w:val="auto"/>
        </w:rPr>
        <w:t xml:space="preserve">; </w:t>
      </w:r>
    </w:p>
    <w:p w:rsidR="00FE60FE" w:rsidRPr="00FE60FE" w:rsidRDefault="00FE60FE" w:rsidP="00FE60FE">
      <w:pPr>
        <w:pStyle w:val="Default"/>
        <w:numPr>
          <w:ilvl w:val="0"/>
          <w:numId w:val="17"/>
        </w:numPr>
        <w:tabs>
          <w:tab w:val="left" w:pos="1418"/>
        </w:tabs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FE60FE">
        <w:rPr>
          <w:rFonts w:ascii="Times New Roman" w:hAnsi="Times New Roman" w:cs="Times New Roman"/>
          <w:color w:val="auto"/>
        </w:rPr>
        <w:t>Územně analytickými podklady ORP Kadaň</w:t>
      </w:r>
      <w:r>
        <w:rPr>
          <w:rFonts w:ascii="Times New Roman" w:hAnsi="Times New Roman" w:cs="Times New Roman"/>
          <w:color w:val="auto"/>
        </w:rPr>
        <w:t>, aktualizaci 2020.</w:t>
      </w:r>
    </w:p>
    <w:p w:rsidR="00FE60FE" w:rsidRDefault="00FE60FE" w:rsidP="00FE60FE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311B38" w:rsidRDefault="00311B38" w:rsidP="00311B38">
      <w:pPr>
        <w:pStyle w:val="Default"/>
        <w:ind w:left="284"/>
        <w:jc w:val="both"/>
        <w:rPr>
          <w:rFonts w:ascii="Times New Roman" w:hAnsi="Times New Roman" w:cs="Times New Roman"/>
          <w:color w:val="auto"/>
        </w:rPr>
      </w:pPr>
    </w:p>
    <w:p w:rsidR="00311B38" w:rsidRDefault="00311B38" w:rsidP="00311B38">
      <w:pPr>
        <w:pStyle w:val="Default"/>
        <w:pBdr>
          <w:bottom w:val="single" w:sz="6" w:space="1" w:color="auto"/>
        </w:pBdr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311B38">
        <w:rPr>
          <w:rFonts w:ascii="Times New Roman" w:hAnsi="Times New Roman" w:cs="Times New Roman"/>
          <w:b/>
          <w:color w:val="auto"/>
          <w:sz w:val="28"/>
          <w:szCs w:val="28"/>
        </w:rPr>
        <w:t>Důvody pro pořízení Změny č. 1 Územního plánu Měděnec</w:t>
      </w:r>
    </w:p>
    <w:p w:rsidR="00C35496" w:rsidRPr="00311B38" w:rsidRDefault="00C35496" w:rsidP="00311B38">
      <w:pPr>
        <w:pStyle w:val="Default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311B38" w:rsidRDefault="00C36388" w:rsidP="00311B38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Správní území obce Měděnec </w:t>
      </w:r>
      <w:r w:rsidR="00311B38">
        <w:rPr>
          <w:rFonts w:ascii="Times New Roman" w:hAnsi="Times New Roman" w:cs="Times New Roman"/>
          <w:color w:val="auto"/>
        </w:rPr>
        <w:t>tvoř</w:t>
      </w:r>
      <w:r>
        <w:rPr>
          <w:rFonts w:ascii="Times New Roman" w:hAnsi="Times New Roman" w:cs="Times New Roman"/>
          <w:color w:val="auto"/>
        </w:rPr>
        <w:t>í</w:t>
      </w:r>
      <w:r w:rsidR="00311B38">
        <w:rPr>
          <w:rFonts w:ascii="Times New Roman" w:hAnsi="Times New Roman" w:cs="Times New Roman"/>
          <w:color w:val="auto"/>
        </w:rPr>
        <w:t xml:space="preserve"> katastrální území Měděnec, Horní Halže, Kamenné, Kotlina a Mýtin</w:t>
      </w:r>
      <w:r w:rsidR="00624687">
        <w:rPr>
          <w:rFonts w:ascii="Times New Roman" w:hAnsi="Times New Roman" w:cs="Times New Roman"/>
          <w:color w:val="auto"/>
        </w:rPr>
        <w:t>k</w:t>
      </w:r>
      <w:r w:rsidR="00311B38">
        <w:rPr>
          <w:rFonts w:ascii="Times New Roman" w:hAnsi="Times New Roman" w:cs="Times New Roman"/>
          <w:color w:val="auto"/>
        </w:rPr>
        <w:t>a. Územní plán Měděnec byl vydaný zastupitelstvem obce Měděnec dne 7. listopadu 2012 a nabyl účinnosti dne 22. listopadu 2012.</w:t>
      </w:r>
      <w:r w:rsidR="00624687">
        <w:rPr>
          <w:rFonts w:ascii="Times New Roman" w:hAnsi="Times New Roman" w:cs="Times New Roman"/>
          <w:color w:val="auto"/>
        </w:rPr>
        <w:t xml:space="preserve">  </w:t>
      </w:r>
    </w:p>
    <w:p w:rsidR="00311B38" w:rsidRDefault="00311B38" w:rsidP="00311B38">
      <w:pPr>
        <w:pStyle w:val="Default"/>
        <w:rPr>
          <w:rFonts w:ascii="Times New Roman" w:hAnsi="Times New Roman" w:cs="Times New Roman"/>
          <w:color w:val="auto"/>
        </w:rPr>
      </w:pPr>
    </w:p>
    <w:p w:rsidR="00311B38" w:rsidRPr="008244AA" w:rsidRDefault="00311B38" w:rsidP="00311B3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8244AA">
        <w:rPr>
          <w:rFonts w:ascii="Times New Roman" w:hAnsi="Times New Roman" w:cs="Times New Roman"/>
          <w:b/>
          <w:color w:val="auto"/>
        </w:rPr>
        <w:t xml:space="preserve">Zastupitelstvo obce </w:t>
      </w:r>
      <w:r w:rsidR="008244AA" w:rsidRPr="008244AA">
        <w:rPr>
          <w:rFonts w:ascii="Times New Roman" w:hAnsi="Times New Roman" w:cs="Times New Roman"/>
          <w:b/>
          <w:color w:val="auto"/>
        </w:rPr>
        <w:t>Měděnec</w:t>
      </w:r>
      <w:r w:rsidRPr="008244AA">
        <w:rPr>
          <w:rFonts w:ascii="Times New Roman" w:hAnsi="Times New Roman" w:cs="Times New Roman"/>
          <w:b/>
          <w:color w:val="auto"/>
        </w:rPr>
        <w:t xml:space="preserve"> na svém </w:t>
      </w:r>
      <w:r w:rsidR="00AE00BD">
        <w:rPr>
          <w:rFonts w:ascii="Times New Roman" w:hAnsi="Times New Roman" w:cs="Times New Roman"/>
          <w:b/>
          <w:color w:val="auto"/>
        </w:rPr>
        <w:t xml:space="preserve">20. </w:t>
      </w:r>
      <w:r w:rsidRPr="008244AA">
        <w:rPr>
          <w:rFonts w:ascii="Times New Roman" w:hAnsi="Times New Roman" w:cs="Times New Roman"/>
          <w:b/>
          <w:color w:val="auto"/>
        </w:rPr>
        <w:t xml:space="preserve">zasedání rozhodlo o zahájení procesu pořízení </w:t>
      </w:r>
      <w:r w:rsidR="008244AA" w:rsidRPr="008244AA">
        <w:rPr>
          <w:rFonts w:ascii="Times New Roman" w:hAnsi="Times New Roman" w:cs="Times New Roman"/>
          <w:b/>
          <w:color w:val="auto"/>
        </w:rPr>
        <w:t>Z</w:t>
      </w:r>
      <w:r w:rsidRPr="008244AA">
        <w:rPr>
          <w:rFonts w:ascii="Times New Roman" w:hAnsi="Times New Roman" w:cs="Times New Roman"/>
          <w:b/>
          <w:color w:val="auto"/>
        </w:rPr>
        <w:t xml:space="preserve">měny č. </w:t>
      </w:r>
      <w:r w:rsidR="008244AA" w:rsidRPr="008244AA">
        <w:rPr>
          <w:rFonts w:ascii="Times New Roman" w:hAnsi="Times New Roman" w:cs="Times New Roman"/>
          <w:b/>
          <w:color w:val="auto"/>
        </w:rPr>
        <w:t>1</w:t>
      </w:r>
      <w:r w:rsidRPr="008244AA">
        <w:rPr>
          <w:rFonts w:ascii="Times New Roman" w:hAnsi="Times New Roman" w:cs="Times New Roman"/>
          <w:b/>
          <w:color w:val="auto"/>
        </w:rPr>
        <w:t xml:space="preserve"> Územního plánu </w:t>
      </w:r>
      <w:r w:rsidR="008244AA" w:rsidRPr="008244AA">
        <w:rPr>
          <w:rFonts w:ascii="Times New Roman" w:hAnsi="Times New Roman" w:cs="Times New Roman"/>
          <w:b/>
          <w:color w:val="auto"/>
        </w:rPr>
        <w:t>Měděnc</w:t>
      </w:r>
      <w:r w:rsidR="00475FE3">
        <w:rPr>
          <w:rFonts w:ascii="Times New Roman" w:hAnsi="Times New Roman" w:cs="Times New Roman"/>
          <w:b/>
          <w:color w:val="auto"/>
        </w:rPr>
        <w:t>e</w:t>
      </w:r>
      <w:r w:rsidRPr="008244AA">
        <w:rPr>
          <w:rFonts w:ascii="Times New Roman" w:hAnsi="Times New Roman" w:cs="Times New Roman"/>
          <w:b/>
          <w:color w:val="auto"/>
        </w:rPr>
        <w:t xml:space="preserve"> usnesením č. </w:t>
      </w:r>
      <w:r w:rsidR="00B77852">
        <w:rPr>
          <w:rFonts w:ascii="Times New Roman" w:hAnsi="Times New Roman" w:cs="Times New Roman"/>
          <w:b/>
          <w:color w:val="auto"/>
        </w:rPr>
        <w:t>303</w:t>
      </w:r>
      <w:r w:rsidR="000B60C7">
        <w:rPr>
          <w:rFonts w:ascii="Times New Roman" w:hAnsi="Times New Roman" w:cs="Times New Roman"/>
          <w:b/>
          <w:color w:val="auto"/>
        </w:rPr>
        <w:t>/21</w:t>
      </w:r>
      <w:r w:rsidRPr="008244AA">
        <w:rPr>
          <w:rFonts w:ascii="Times New Roman" w:hAnsi="Times New Roman" w:cs="Times New Roman"/>
          <w:b/>
          <w:color w:val="auto"/>
        </w:rPr>
        <w:t xml:space="preserve"> dne</w:t>
      </w:r>
      <w:r w:rsidR="008244AA" w:rsidRPr="008244AA">
        <w:rPr>
          <w:rFonts w:ascii="Times New Roman" w:hAnsi="Times New Roman" w:cs="Times New Roman"/>
          <w:b/>
          <w:color w:val="auto"/>
        </w:rPr>
        <w:t xml:space="preserve"> </w:t>
      </w:r>
      <w:r w:rsidR="000B60C7">
        <w:rPr>
          <w:rFonts w:ascii="Times New Roman" w:hAnsi="Times New Roman" w:cs="Times New Roman"/>
          <w:b/>
          <w:color w:val="auto"/>
        </w:rPr>
        <w:t>10. 11. 2021.</w:t>
      </w:r>
      <w:r w:rsidRPr="008244AA">
        <w:rPr>
          <w:rFonts w:ascii="Times New Roman" w:hAnsi="Times New Roman" w:cs="Times New Roman"/>
          <w:b/>
          <w:color w:val="auto"/>
        </w:rPr>
        <w:t xml:space="preserve"> </w:t>
      </w:r>
    </w:p>
    <w:p w:rsidR="00311B38" w:rsidRDefault="00311B38" w:rsidP="00311B38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311B38" w:rsidRPr="00490FDE" w:rsidRDefault="00311B38" w:rsidP="00311B38">
      <w:pPr>
        <w:pStyle w:val="Default"/>
        <w:jc w:val="both"/>
        <w:rPr>
          <w:rFonts w:ascii="Times New Roman" w:hAnsi="Times New Roman" w:cs="Times New Roman"/>
          <w:b/>
          <w:color w:val="auto"/>
        </w:rPr>
      </w:pPr>
      <w:r w:rsidRPr="00490FDE">
        <w:rPr>
          <w:rFonts w:ascii="Times New Roman" w:hAnsi="Times New Roman" w:cs="Times New Roman"/>
          <w:b/>
          <w:color w:val="auto"/>
        </w:rPr>
        <w:t xml:space="preserve">Důvodem pořízení změny č. </w:t>
      </w:r>
      <w:r w:rsidR="008244AA" w:rsidRPr="00490FDE">
        <w:rPr>
          <w:rFonts w:ascii="Times New Roman" w:hAnsi="Times New Roman" w:cs="Times New Roman"/>
          <w:b/>
          <w:color w:val="auto"/>
        </w:rPr>
        <w:t>1</w:t>
      </w:r>
      <w:r w:rsidRPr="00490FDE">
        <w:rPr>
          <w:rFonts w:ascii="Times New Roman" w:hAnsi="Times New Roman" w:cs="Times New Roman"/>
          <w:b/>
          <w:color w:val="auto"/>
        </w:rPr>
        <w:t xml:space="preserve"> jsou: </w:t>
      </w:r>
    </w:p>
    <w:p w:rsidR="00624687" w:rsidRDefault="00624687" w:rsidP="00FE60FE">
      <w:pPr>
        <w:pStyle w:val="Default"/>
        <w:numPr>
          <w:ilvl w:val="0"/>
          <w:numId w:val="19"/>
        </w:numPr>
        <w:spacing w:after="256"/>
        <w:ind w:left="709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>prověření požadavků vlastníků pozemků na změny v</w:t>
      </w:r>
      <w:r>
        <w:rPr>
          <w:rFonts w:ascii="Times New Roman" w:hAnsi="Times New Roman" w:cs="Times New Roman"/>
          <w:color w:val="auto"/>
        </w:rPr>
        <w:t> </w:t>
      </w:r>
      <w:r w:rsidRPr="00FE721C">
        <w:rPr>
          <w:rFonts w:ascii="Times New Roman" w:hAnsi="Times New Roman" w:cs="Times New Roman"/>
          <w:color w:val="auto"/>
        </w:rPr>
        <w:t>území</w:t>
      </w:r>
      <w:r>
        <w:rPr>
          <w:rFonts w:ascii="Times New Roman" w:hAnsi="Times New Roman" w:cs="Times New Roman"/>
          <w:color w:val="auto"/>
        </w:rPr>
        <w:t>, a to:</w:t>
      </w:r>
    </w:p>
    <w:p w:rsidR="002B2EB4" w:rsidRPr="002B2EB4" w:rsidRDefault="002B2EB4" w:rsidP="00FE60FE">
      <w:pPr>
        <w:pStyle w:val="Default"/>
        <w:numPr>
          <w:ilvl w:val="0"/>
          <w:numId w:val="26"/>
        </w:numPr>
        <w:spacing w:after="256"/>
        <w:ind w:left="709"/>
        <w:jc w:val="both"/>
        <w:rPr>
          <w:rFonts w:ascii="Times New Roman" w:hAnsi="Times New Roman" w:cs="Times New Roman"/>
        </w:rPr>
      </w:pPr>
      <w:r w:rsidRPr="002B2EB4">
        <w:rPr>
          <w:rFonts w:ascii="Times New Roman" w:hAnsi="Times New Roman" w:cs="Times New Roman"/>
          <w:b/>
          <w:color w:val="auto"/>
        </w:rPr>
        <w:t>Požadavek Města Klášterec nad Ohří,</w:t>
      </w:r>
      <w:r w:rsidRPr="002B2EB4">
        <w:rPr>
          <w:rFonts w:ascii="Times New Roman" w:hAnsi="Times New Roman" w:cs="Times New Roman"/>
          <w:color w:val="auto"/>
        </w:rPr>
        <w:t xml:space="preserve"> IČ.: 00261939, se sídlem Klášterec nad Ohří, nám. Dr. E. Beneše 84, na zařazení částí pozemků </w:t>
      </w:r>
      <w:proofErr w:type="spellStart"/>
      <w:r w:rsidRPr="002B2EB4">
        <w:rPr>
          <w:rFonts w:ascii="Times New Roman" w:hAnsi="Times New Roman" w:cs="Times New Roman"/>
          <w:color w:val="auto"/>
        </w:rPr>
        <w:t>parc</w:t>
      </w:r>
      <w:proofErr w:type="spellEnd"/>
      <w:r w:rsidRPr="002B2EB4">
        <w:rPr>
          <w:rFonts w:ascii="Times New Roman" w:hAnsi="Times New Roman" w:cs="Times New Roman"/>
          <w:color w:val="auto"/>
        </w:rPr>
        <w:t xml:space="preserve">. č. 173/2, 173/5, 180/2 a celého pozemku </w:t>
      </w:r>
      <w:proofErr w:type="spellStart"/>
      <w:r w:rsidRPr="002B2EB4">
        <w:rPr>
          <w:rFonts w:ascii="Times New Roman" w:hAnsi="Times New Roman" w:cs="Times New Roman"/>
          <w:color w:val="auto"/>
        </w:rPr>
        <w:t>parc</w:t>
      </w:r>
      <w:proofErr w:type="spellEnd"/>
      <w:r w:rsidRPr="002B2EB4">
        <w:rPr>
          <w:rFonts w:ascii="Times New Roman" w:hAnsi="Times New Roman" w:cs="Times New Roman"/>
          <w:color w:val="auto"/>
        </w:rPr>
        <w:t xml:space="preserve">. č. 173/10 v katastrálním území Kotlina do plochy </w:t>
      </w:r>
      <w:r w:rsidRPr="002B2EB4">
        <w:rPr>
          <w:rFonts w:ascii="Times New Roman" w:hAnsi="Times New Roman" w:cs="Times New Roman"/>
          <w:i/>
          <w:color w:val="auto"/>
        </w:rPr>
        <w:t>„</w:t>
      </w:r>
      <w:proofErr w:type="gramStart"/>
      <w:r w:rsidRPr="002B2EB4">
        <w:rPr>
          <w:rFonts w:ascii="Times New Roman" w:hAnsi="Times New Roman" w:cs="Times New Roman"/>
          <w:i/>
          <w:color w:val="auto"/>
        </w:rPr>
        <w:t xml:space="preserve">SL - </w:t>
      </w:r>
      <w:r w:rsidRPr="002B2EB4">
        <w:rPr>
          <w:rFonts w:ascii="Times New Roman" w:hAnsi="Times New Roman" w:cs="Times New Roman"/>
          <w:i/>
        </w:rPr>
        <w:t>plochy</w:t>
      </w:r>
      <w:proofErr w:type="gramEnd"/>
      <w:r w:rsidRPr="002B2EB4">
        <w:rPr>
          <w:rFonts w:ascii="Times New Roman" w:hAnsi="Times New Roman" w:cs="Times New Roman"/>
          <w:i/>
        </w:rPr>
        <w:t xml:space="preserve"> lyžařských a cyklistických sjezdovek a dalších sportovních aktivit“</w:t>
      </w:r>
      <w:r>
        <w:rPr>
          <w:rFonts w:ascii="Times New Roman" w:hAnsi="Times New Roman" w:cs="Times New Roman"/>
        </w:rPr>
        <w:t>.</w:t>
      </w:r>
      <w:r w:rsidRPr="002B2EB4">
        <w:rPr>
          <w:rFonts w:ascii="Times New Roman" w:hAnsi="Times New Roman" w:cs="Times New Roman"/>
          <w:b/>
        </w:rPr>
        <w:t xml:space="preserve"> </w:t>
      </w:r>
      <w:r w:rsidR="007D7012" w:rsidRPr="007D7012">
        <w:rPr>
          <w:rFonts w:ascii="Times New Roman" w:hAnsi="Times New Roman" w:cs="Times New Roman"/>
        </w:rPr>
        <w:t>V</w:t>
      </w:r>
      <w:r w:rsidR="007D7012">
        <w:rPr>
          <w:rFonts w:ascii="Times New Roman" w:hAnsi="Times New Roman" w:cs="Times New Roman"/>
        </w:rPr>
        <w:t> platném územním plánu jsou</w:t>
      </w:r>
      <w:r w:rsidR="00136519">
        <w:rPr>
          <w:rFonts w:ascii="Times New Roman" w:hAnsi="Times New Roman" w:cs="Times New Roman"/>
        </w:rPr>
        <w:t xml:space="preserve"> všechny </w:t>
      </w:r>
      <w:r w:rsidR="00AD0CFC">
        <w:rPr>
          <w:rFonts w:ascii="Times New Roman" w:hAnsi="Times New Roman" w:cs="Times New Roman"/>
        </w:rPr>
        <w:t>změnou dotčené</w:t>
      </w:r>
      <w:r w:rsidR="00136519">
        <w:rPr>
          <w:rFonts w:ascii="Times New Roman" w:hAnsi="Times New Roman" w:cs="Times New Roman"/>
        </w:rPr>
        <w:t xml:space="preserve"> </w:t>
      </w:r>
      <w:r w:rsidR="007D7012">
        <w:rPr>
          <w:rFonts w:ascii="Times New Roman" w:hAnsi="Times New Roman" w:cs="Times New Roman"/>
        </w:rPr>
        <w:t xml:space="preserve">pozemky zařazeny do plochy </w:t>
      </w:r>
      <w:r w:rsidR="00136519">
        <w:rPr>
          <w:rFonts w:ascii="Times New Roman" w:hAnsi="Times New Roman" w:cs="Times New Roman"/>
        </w:rPr>
        <w:t>L plochy užívané pro funkci lesa (PUPFL).</w:t>
      </w:r>
    </w:p>
    <w:p w:rsidR="005D6564" w:rsidRDefault="005D6564" w:rsidP="00FE60FE">
      <w:pPr>
        <w:pStyle w:val="Default"/>
        <w:numPr>
          <w:ilvl w:val="0"/>
          <w:numId w:val="26"/>
        </w:numPr>
        <w:spacing w:after="256"/>
        <w:ind w:left="709"/>
        <w:jc w:val="both"/>
        <w:rPr>
          <w:rFonts w:ascii="Times New Roman" w:hAnsi="Times New Roman" w:cs="Times New Roman"/>
        </w:rPr>
      </w:pPr>
      <w:proofErr w:type="gramStart"/>
      <w:r w:rsidRPr="002B2EB4">
        <w:rPr>
          <w:rFonts w:ascii="Times New Roman" w:hAnsi="Times New Roman" w:cs="Times New Roman"/>
          <w:b/>
        </w:rPr>
        <w:t xml:space="preserve">Požadavek </w:t>
      </w:r>
      <w:r w:rsidR="00624687" w:rsidRPr="002B2EB4">
        <w:rPr>
          <w:rFonts w:ascii="Times New Roman" w:hAnsi="Times New Roman" w:cs="Times New Roman"/>
          <w:b/>
        </w:rPr>
        <w:t xml:space="preserve"> </w:t>
      </w:r>
      <w:r w:rsidRPr="002B2EB4">
        <w:rPr>
          <w:rFonts w:ascii="Times New Roman" w:hAnsi="Times New Roman" w:cs="Times New Roman"/>
          <w:b/>
        </w:rPr>
        <w:t>TJ</w:t>
      </w:r>
      <w:proofErr w:type="gramEnd"/>
      <w:r w:rsidRPr="002B2EB4">
        <w:rPr>
          <w:rFonts w:ascii="Times New Roman" w:hAnsi="Times New Roman" w:cs="Times New Roman"/>
          <w:b/>
        </w:rPr>
        <w:t xml:space="preserve"> Lokomotiva Žatec, z. s.,</w:t>
      </w:r>
      <w:r w:rsidRPr="002B2EB4">
        <w:rPr>
          <w:rFonts w:ascii="Times New Roman" w:hAnsi="Times New Roman" w:cs="Times New Roman"/>
        </w:rPr>
        <w:t xml:space="preserve"> I</w:t>
      </w:r>
      <w:r w:rsidR="002B2EB4">
        <w:rPr>
          <w:rFonts w:ascii="Times New Roman" w:hAnsi="Times New Roman" w:cs="Times New Roman"/>
        </w:rPr>
        <w:t>Č</w:t>
      </w:r>
      <w:r w:rsidRPr="002B2EB4">
        <w:rPr>
          <w:rFonts w:ascii="Times New Roman" w:hAnsi="Times New Roman" w:cs="Times New Roman"/>
        </w:rPr>
        <w:t>.: 49120247, se sídlem Žatec, U Hřiště 554, týka</w:t>
      </w:r>
      <w:r w:rsidR="00490FDE" w:rsidRPr="002B2EB4">
        <w:rPr>
          <w:rFonts w:ascii="Times New Roman" w:hAnsi="Times New Roman" w:cs="Times New Roman"/>
        </w:rPr>
        <w:t>jící se</w:t>
      </w:r>
      <w:r w:rsidRPr="002B2EB4">
        <w:rPr>
          <w:rFonts w:ascii="Times New Roman" w:hAnsi="Times New Roman" w:cs="Times New Roman"/>
        </w:rPr>
        <w:t xml:space="preserve"> pozemků </w:t>
      </w:r>
      <w:proofErr w:type="spellStart"/>
      <w:r w:rsidRPr="002B2EB4">
        <w:rPr>
          <w:rFonts w:ascii="Times New Roman" w:hAnsi="Times New Roman" w:cs="Times New Roman"/>
        </w:rPr>
        <w:t>parc</w:t>
      </w:r>
      <w:proofErr w:type="spellEnd"/>
      <w:r w:rsidRPr="002B2EB4">
        <w:rPr>
          <w:rFonts w:ascii="Times New Roman" w:hAnsi="Times New Roman" w:cs="Times New Roman"/>
        </w:rPr>
        <w:t xml:space="preserve">. č. 488/1, 488/4, 526 a 233 v katastrálním území Horní Halže, v obci Měděnec. Tyto pozemky mají být zařazeny do plochy </w:t>
      </w:r>
      <w:r w:rsidRPr="002B2EB4">
        <w:rPr>
          <w:rFonts w:ascii="Times New Roman" w:hAnsi="Times New Roman" w:cs="Times New Roman"/>
          <w:i/>
        </w:rPr>
        <w:t>„SL – plochy lyžařských a cyklistických sjezdovek a dalších sportovních aktivit</w:t>
      </w:r>
      <w:r w:rsidR="002B2EB4" w:rsidRPr="002B2EB4">
        <w:rPr>
          <w:rFonts w:ascii="Times New Roman" w:hAnsi="Times New Roman" w:cs="Times New Roman"/>
          <w:i/>
        </w:rPr>
        <w:t>“</w:t>
      </w:r>
      <w:r w:rsidRPr="002B2EB4">
        <w:rPr>
          <w:rFonts w:ascii="Times New Roman" w:hAnsi="Times New Roman" w:cs="Times New Roman"/>
        </w:rPr>
        <w:t xml:space="preserve">, a to v šíři 5 m rovnoběžně od zaměřených lanových vleků. Dotčené pozemky - </w:t>
      </w:r>
      <w:proofErr w:type="spellStart"/>
      <w:r w:rsidRPr="002B2EB4">
        <w:rPr>
          <w:rFonts w:ascii="Times New Roman" w:hAnsi="Times New Roman" w:cs="Times New Roman"/>
        </w:rPr>
        <w:t>parc</w:t>
      </w:r>
      <w:proofErr w:type="spellEnd"/>
      <w:r w:rsidRPr="002B2EB4">
        <w:rPr>
          <w:rFonts w:ascii="Times New Roman" w:hAnsi="Times New Roman" w:cs="Times New Roman"/>
        </w:rPr>
        <w:t xml:space="preserve">. č. 488/1, 488/4, 526 a 233 v katastrálním území Horní Halže jsou ve vlastnictví Lesů České republiky, s. p., se sídlem Hradec Králové, Přemyslova 1106. Vlastník pozemků vyjádřením ze dne 18. 6. 2018 s navrhovanou změnou územního plánu Měděnec souhlasil v rozsahu pásu širokého 5 m vyměřeného rovnoběžně od zaměřených lanových vleků. </w:t>
      </w:r>
      <w:r w:rsidR="00136519" w:rsidRPr="007D7012">
        <w:rPr>
          <w:rFonts w:ascii="Times New Roman" w:hAnsi="Times New Roman" w:cs="Times New Roman"/>
        </w:rPr>
        <w:t>V</w:t>
      </w:r>
      <w:r w:rsidR="00136519">
        <w:rPr>
          <w:rFonts w:ascii="Times New Roman" w:hAnsi="Times New Roman" w:cs="Times New Roman"/>
        </w:rPr>
        <w:t xml:space="preserve"> platném územním plánu jsou </w:t>
      </w:r>
      <w:r w:rsidR="00AD0CFC">
        <w:rPr>
          <w:rFonts w:ascii="Times New Roman" w:hAnsi="Times New Roman" w:cs="Times New Roman"/>
        </w:rPr>
        <w:t xml:space="preserve">změnou dotčené </w:t>
      </w:r>
      <w:r w:rsidR="00136519">
        <w:rPr>
          <w:rFonts w:ascii="Times New Roman" w:hAnsi="Times New Roman" w:cs="Times New Roman"/>
        </w:rPr>
        <w:t xml:space="preserve">pozemky č. 488/1 a 488/4 v katastrálním území Horní Halže zařazeny do plochy L plochy užívané pro funkci lesa (PUPFL), pozemky </w:t>
      </w:r>
      <w:proofErr w:type="spellStart"/>
      <w:r w:rsidR="00136519">
        <w:rPr>
          <w:rFonts w:ascii="Times New Roman" w:hAnsi="Times New Roman" w:cs="Times New Roman"/>
        </w:rPr>
        <w:t>parc</w:t>
      </w:r>
      <w:proofErr w:type="spellEnd"/>
      <w:r w:rsidR="00136519">
        <w:rPr>
          <w:rFonts w:ascii="Times New Roman" w:hAnsi="Times New Roman" w:cs="Times New Roman"/>
        </w:rPr>
        <w:t>. č. 526 a 233 v katastrálním území Horní Halže do plochy TTP trvalé travní porosty.</w:t>
      </w:r>
    </w:p>
    <w:p w:rsidR="002B2EB4" w:rsidRPr="002B2EB4" w:rsidRDefault="002B2EB4" w:rsidP="00FE60FE">
      <w:pPr>
        <w:pStyle w:val="Default"/>
        <w:numPr>
          <w:ilvl w:val="0"/>
          <w:numId w:val="26"/>
        </w:numPr>
        <w:spacing w:after="256"/>
        <w:ind w:left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Požadavek obce Měděnec, </w:t>
      </w:r>
      <w:r w:rsidRPr="002B2EB4">
        <w:rPr>
          <w:rFonts w:ascii="Times New Roman" w:hAnsi="Times New Roman" w:cs="Times New Roman"/>
        </w:rPr>
        <w:t xml:space="preserve">IČ.: </w:t>
      </w:r>
      <w:r>
        <w:rPr>
          <w:rFonts w:ascii="Times New Roman" w:hAnsi="Times New Roman" w:cs="Times New Roman"/>
        </w:rPr>
        <w:t xml:space="preserve">00262030, se sídlem Měděnec, Nádražní 212, na zařazení pozemků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 xml:space="preserve">. č. 75/2, 75/3, 71/1, 71/3, 71/4, 67/3, 67/4, 67/5, 67/6, 67/7 a částí pozemků </w:t>
      </w:r>
      <w:proofErr w:type="spellStart"/>
      <w:r>
        <w:rPr>
          <w:rFonts w:ascii="Times New Roman" w:hAnsi="Times New Roman" w:cs="Times New Roman"/>
        </w:rPr>
        <w:t>parc</w:t>
      </w:r>
      <w:proofErr w:type="spellEnd"/>
      <w:r>
        <w:rPr>
          <w:rFonts w:ascii="Times New Roman" w:hAnsi="Times New Roman" w:cs="Times New Roman"/>
        </w:rPr>
        <w:t>. č. 361/11, 361/1, 361/12 v katastrálním území Měděnec</w:t>
      </w:r>
      <w:r w:rsidR="002D02FD">
        <w:rPr>
          <w:rFonts w:ascii="Times New Roman" w:hAnsi="Times New Roman" w:cs="Times New Roman"/>
        </w:rPr>
        <w:t xml:space="preserve">, které </w:t>
      </w:r>
      <w:proofErr w:type="gramStart"/>
      <w:r w:rsidR="002D02FD">
        <w:rPr>
          <w:rFonts w:ascii="Times New Roman" w:hAnsi="Times New Roman" w:cs="Times New Roman"/>
        </w:rPr>
        <w:t xml:space="preserve">jsou </w:t>
      </w:r>
      <w:r w:rsidR="00346EA5">
        <w:rPr>
          <w:rFonts w:ascii="Times New Roman" w:hAnsi="Times New Roman" w:cs="Times New Roman"/>
        </w:rPr>
        <w:t> již</w:t>
      </w:r>
      <w:proofErr w:type="gramEnd"/>
      <w:r w:rsidR="00346EA5">
        <w:rPr>
          <w:rFonts w:ascii="Times New Roman" w:hAnsi="Times New Roman" w:cs="Times New Roman"/>
        </w:rPr>
        <w:t xml:space="preserve"> v současné době </w:t>
      </w:r>
      <w:r w:rsidR="00346EA5">
        <w:rPr>
          <w:rFonts w:ascii="Times New Roman" w:hAnsi="Times New Roman" w:cs="Times New Roman"/>
        </w:rPr>
        <w:lastRenderedPageBreak/>
        <w:t>užívány vlastníky přilehlých rodinných domů</w:t>
      </w:r>
      <w:r w:rsidR="00B65F10">
        <w:rPr>
          <w:rFonts w:ascii="Times New Roman" w:hAnsi="Times New Roman" w:cs="Times New Roman"/>
        </w:rPr>
        <w:t xml:space="preserve"> a jsou </w:t>
      </w:r>
      <w:r w:rsidR="002D02FD">
        <w:rPr>
          <w:rFonts w:ascii="Times New Roman" w:hAnsi="Times New Roman" w:cs="Times New Roman"/>
        </w:rPr>
        <w:t xml:space="preserve">již </w:t>
      </w:r>
      <w:r w:rsidR="00B65F10">
        <w:rPr>
          <w:rFonts w:ascii="Times New Roman" w:hAnsi="Times New Roman" w:cs="Times New Roman"/>
        </w:rPr>
        <w:t xml:space="preserve">začleněny do zastavěných stavebních pozemků, </w:t>
      </w:r>
      <w:r>
        <w:rPr>
          <w:rFonts w:ascii="Times New Roman" w:hAnsi="Times New Roman" w:cs="Times New Roman"/>
        </w:rPr>
        <w:t xml:space="preserve"> do </w:t>
      </w:r>
      <w:r w:rsidR="00575309">
        <w:rPr>
          <w:rFonts w:ascii="Times New Roman" w:hAnsi="Times New Roman" w:cs="Times New Roman"/>
        </w:rPr>
        <w:t xml:space="preserve">zastavěného území a stavové </w:t>
      </w:r>
      <w:r>
        <w:rPr>
          <w:rFonts w:ascii="Times New Roman" w:hAnsi="Times New Roman" w:cs="Times New Roman"/>
        </w:rPr>
        <w:t xml:space="preserve">plochy </w:t>
      </w:r>
      <w:r w:rsidRPr="002B2EB4">
        <w:rPr>
          <w:rFonts w:ascii="Times New Roman" w:hAnsi="Times New Roman" w:cs="Times New Roman"/>
          <w:i/>
        </w:rPr>
        <w:t>„BV – obytné území s bydlením venkovského typu“</w:t>
      </w:r>
      <w:r>
        <w:rPr>
          <w:rFonts w:ascii="Times New Roman" w:hAnsi="Times New Roman" w:cs="Times New Roman"/>
        </w:rPr>
        <w:t>.</w:t>
      </w:r>
      <w:r w:rsidR="00136519">
        <w:rPr>
          <w:rFonts w:ascii="Times New Roman" w:hAnsi="Times New Roman" w:cs="Times New Roman"/>
        </w:rPr>
        <w:t xml:space="preserve"> </w:t>
      </w:r>
      <w:r w:rsidR="00136519" w:rsidRPr="007D7012">
        <w:rPr>
          <w:rFonts w:ascii="Times New Roman" w:hAnsi="Times New Roman" w:cs="Times New Roman"/>
        </w:rPr>
        <w:t>V</w:t>
      </w:r>
      <w:r w:rsidR="00136519">
        <w:rPr>
          <w:rFonts w:ascii="Times New Roman" w:hAnsi="Times New Roman" w:cs="Times New Roman"/>
        </w:rPr>
        <w:t xml:space="preserve"> platném územním plánu jsou </w:t>
      </w:r>
      <w:r w:rsidR="00AD0CFC">
        <w:rPr>
          <w:rFonts w:ascii="Times New Roman" w:hAnsi="Times New Roman" w:cs="Times New Roman"/>
        </w:rPr>
        <w:t xml:space="preserve">změnou dotčené </w:t>
      </w:r>
      <w:r w:rsidR="00136519">
        <w:rPr>
          <w:rFonts w:ascii="Times New Roman" w:hAnsi="Times New Roman" w:cs="Times New Roman"/>
        </w:rPr>
        <w:t xml:space="preserve">pozemky </w:t>
      </w:r>
      <w:proofErr w:type="spellStart"/>
      <w:r w:rsidR="001A7148">
        <w:rPr>
          <w:rFonts w:ascii="Times New Roman" w:hAnsi="Times New Roman" w:cs="Times New Roman"/>
        </w:rPr>
        <w:t>parc</w:t>
      </w:r>
      <w:proofErr w:type="spellEnd"/>
      <w:r w:rsidR="001A7148">
        <w:rPr>
          <w:rFonts w:ascii="Times New Roman" w:hAnsi="Times New Roman" w:cs="Times New Roman"/>
        </w:rPr>
        <w:t xml:space="preserve">. č. 75/2, 75/3, 71/1, 71/3, 71/4, 67/3, 67/4, 67/5, 67/6, 67/7 v katastrálním území Měděnec </w:t>
      </w:r>
      <w:r w:rsidR="00136519">
        <w:rPr>
          <w:rFonts w:ascii="Times New Roman" w:hAnsi="Times New Roman" w:cs="Times New Roman"/>
        </w:rPr>
        <w:t xml:space="preserve">zařazeny do plochy </w:t>
      </w:r>
      <w:r w:rsidR="001A7148">
        <w:rPr>
          <w:rFonts w:ascii="Times New Roman" w:hAnsi="Times New Roman" w:cs="Times New Roman"/>
        </w:rPr>
        <w:t xml:space="preserve">ZM </w:t>
      </w:r>
      <w:proofErr w:type="spellStart"/>
      <w:r w:rsidR="001A7148">
        <w:rPr>
          <w:rFonts w:ascii="Times New Roman" w:hAnsi="Times New Roman" w:cs="Times New Roman"/>
        </w:rPr>
        <w:t>mimolesní</w:t>
      </w:r>
      <w:proofErr w:type="spellEnd"/>
      <w:r w:rsidR="001A7148">
        <w:rPr>
          <w:rFonts w:ascii="Times New Roman" w:hAnsi="Times New Roman" w:cs="Times New Roman"/>
        </w:rPr>
        <w:t xml:space="preserve"> vysoká a keřová zeleň, pozemky </w:t>
      </w:r>
      <w:proofErr w:type="spellStart"/>
      <w:r w:rsidR="001A7148">
        <w:rPr>
          <w:rFonts w:ascii="Times New Roman" w:hAnsi="Times New Roman" w:cs="Times New Roman"/>
        </w:rPr>
        <w:t>parc</w:t>
      </w:r>
      <w:proofErr w:type="spellEnd"/>
      <w:r w:rsidR="001A7148">
        <w:rPr>
          <w:rFonts w:ascii="Times New Roman" w:hAnsi="Times New Roman" w:cs="Times New Roman"/>
        </w:rPr>
        <w:t>. č.</w:t>
      </w:r>
      <w:r w:rsidR="001A7148" w:rsidRPr="001A7148">
        <w:rPr>
          <w:rFonts w:ascii="Times New Roman" w:hAnsi="Times New Roman" w:cs="Times New Roman"/>
        </w:rPr>
        <w:t xml:space="preserve"> </w:t>
      </w:r>
      <w:r w:rsidR="001A7148">
        <w:rPr>
          <w:rFonts w:ascii="Times New Roman" w:hAnsi="Times New Roman" w:cs="Times New Roman"/>
        </w:rPr>
        <w:t xml:space="preserve">361/11, 361/1 v katastrálním území </w:t>
      </w:r>
      <w:r w:rsidR="001A7148" w:rsidRPr="001A7148">
        <w:rPr>
          <w:rFonts w:ascii="Times New Roman" w:hAnsi="Times New Roman" w:cs="Times New Roman"/>
        </w:rPr>
        <w:t>Měděnec</w:t>
      </w:r>
      <w:r w:rsidR="001A7148">
        <w:rPr>
          <w:rFonts w:ascii="Times New Roman" w:hAnsi="Times New Roman" w:cs="Times New Roman"/>
        </w:rPr>
        <w:t xml:space="preserve"> do plochy TTP trvalé travní porosty a pozemek </w:t>
      </w:r>
      <w:proofErr w:type="spellStart"/>
      <w:r w:rsidR="001A7148">
        <w:rPr>
          <w:rFonts w:ascii="Times New Roman" w:hAnsi="Times New Roman" w:cs="Times New Roman"/>
        </w:rPr>
        <w:t>parc</w:t>
      </w:r>
      <w:proofErr w:type="spellEnd"/>
      <w:r w:rsidR="001A7148">
        <w:rPr>
          <w:rFonts w:ascii="Times New Roman" w:hAnsi="Times New Roman" w:cs="Times New Roman"/>
        </w:rPr>
        <w:t xml:space="preserve">. č. 361/12 v katastrálním území </w:t>
      </w:r>
      <w:r w:rsidR="001A7148" w:rsidRPr="001A7148">
        <w:rPr>
          <w:rFonts w:ascii="Times New Roman" w:hAnsi="Times New Roman" w:cs="Times New Roman"/>
        </w:rPr>
        <w:t>Měděnec</w:t>
      </w:r>
      <w:r w:rsidR="001A7148">
        <w:rPr>
          <w:rFonts w:ascii="Times New Roman" w:hAnsi="Times New Roman" w:cs="Times New Roman"/>
        </w:rPr>
        <w:t xml:space="preserve"> částečně do plochy TTP trvalé travní porosty a částečně do plochy ZM </w:t>
      </w:r>
      <w:proofErr w:type="spellStart"/>
      <w:r w:rsidR="001A7148">
        <w:rPr>
          <w:rFonts w:ascii="Times New Roman" w:hAnsi="Times New Roman" w:cs="Times New Roman"/>
        </w:rPr>
        <w:t>mimolesní</w:t>
      </w:r>
      <w:proofErr w:type="spellEnd"/>
      <w:r w:rsidR="001A7148">
        <w:rPr>
          <w:rFonts w:ascii="Times New Roman" w:hAnsi="Times New Roman" w:cs="Times New Roman"/>
        </w:rPr>
        <w:t xml:space="preserve"> vysoká a keřová zeleň</w:t>
      </w:r>
      <w:r w:rsidR="00136519">
        <w:rPr>
          <w:rFonts w:ascii="Times New Roman" w:hAnsi="Times New Roman" w:cs="Times New Roman"/>
        </w:rPr>
        <w:t>.</w:t>
      </w:r>
    </w:p>
    <w:p w:rsidR="00A738E5" w:rsidRDefault="00A738E5" w:rsidP="00490FDE">
      <w:pPr>
        <w:pStyle w:val="Default"/>
        <w:numPr>
          <w:ilvl w:val="0"/>
          <w:numId w:val="20"/>
        </w:numPr>
        <w:spacing w:after="256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potřeba vyhodnocení souladu platného Územního plánu </w:t>
      </w:r>
      <w:r>
        <w:rPr>
          <w:rFonts w:ascii="Times New Roman" w:hAnsi="Times New Roman" w:cs="Times New Roman"/>
          <w:color w:val="auto"/>
        </w:rPr>
        <w:t>Měděnc</w:t>
      </w:r>
      <w:r w:rsidR="00C36388">
        <w:rPr>
          <w:rFonts w:ascii="Times New Roman" w:hAnsi="Times New Roman" w:cs="Times New Roman"/>
          <w:color w:val="auto"/>
        </w:rPr>
        <w:t>e</w:t>
      </w:r>
      <w:r>
        <w:rPr>
          <w:rFonts w:ascii="Times New Roman" w:hAnsi="Times New Roman" w:cs="Times New Roman"/>
          <w:color w:val="auto"/>
        </w:rPr>
        <w:t xml:space="preserve"> </w:t>
      </w:r>
      <w:r w:rsidRPr="00FE721C">
        <w:rPr>
          <w:rFonts w:ascii="Times New Roman" w:hAnsi="Times New Roman" w:cs="Times New Roman"/>
          <w:color w:val="auto"/>
        </w:rPr>
        <w:t>s</w:t>
      </w:r>
      <w:r>
        <w:rPr>
          <w:rFonts w:ascii="Times New Roman" w:hAnsi="Times New Roman" w:cs="Times New Roman"/>
          <w:color w:val="auto"/>
        </w:rPr>
        <w:t> </w:t>
      </w:r>
      <w:r w:rsidRPr="00FE721C">
        <w:rPr>
          <w:rFonts w:ascii="Times New Roman" w:hAnsi="Times New Roman" w:cs="Times New Roman"/>
          <w:color w:val="auto"/>
        </w:rPr>
        <w:t>Aktualizac</w:t>
      </w:r>
      <w:r>
        <w:rPr>
          <w:rFonts w:ascii="Times New Roman" w:hAnsi="Times New Roman" w:cs="Times New Roman"/>
          <w:color w:val="auto"/>
        </w:rPr>
        <w:t>emi Politiky územního rozvoje ČR;</w:t>
      </w:r>
    </w:p>
    <w:p w:rsidR="00A738E5" w:rsidRDefault="00311B38" w:rsidP="00311B38">
      <w:pPr>
        <w:pStyle w:val="Default"/>
        <w:numPr>
          <w:ilvl w:val="0"/>
          <w:numId w:val="20"/>
        </w:numPr>
        <w:spacing w:after="256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potřeba vyhodnocení souladu platného Územního plánu </w:t>
      </w:r>
      <w:r w:rsidR="00490FDE">
        <w:rPr>
          <w:rFonts w:ascii="Times New Roman" w:hAnsi="Times New Roman" w:cs="Times New Roman"/>
          <w:color w:val="auto"/>
        </w:rPr>
        <w:t>Měděnc</w:t>
      </w:r>
      <w:r w:rsidR="00C36388">
        <w:rPr>
          <w:rFonts w:ascii="Times New Roman" w:hAnsi="Times New Roman" w:cs="Times New Roman"/>
          <w:color w:val="auto"/>
        </w:rPr>
        <w:t>e</w:t>
      </w:r>
      <w:r w:rsidR="00490FDE">
        <w:rPr>
          <w:rFonts w:ascii="Times New Roman" w:hAnsi="Times New Roman" w:cs="Times New Roman"/>
          <w:color w:val="auto"/>
        </w:rPr>
        <w:t xml:space="preserve"> </w:t>
      </w:r>
      <w:r w:rsidRPr="00FE721C">
        <w:rPr>
          <w:rFonts w:ascii="Times New Roman" w:hAnsi="Times New Roman" w:cs="Times New Roman"/>
          <w:color w:val="auto"/>
        </w:rPr>
        <w:t>s Aktualizac</w:t>
      </w:r>
      <w:r w:rsidR="00490FDE">
        <w:rPr>
          <w:rFonts w:ascii="Times New Roman" w:hAnsi="Times New Roman" w:cs="Times New Roman"/>
          <w:color w:val="auto"/>
        </w:rPr>
        <w:t>emi</w:t>
      </w:r>
      <w:r w:rsidRPr="00FE721C">
        <w:rPr>
          <w:rFonts w:ascii="Times New Roman" w:hAnsi="Times New Roman" w:cs="Times New Roman"/>
          <w:color w:val="auto"/>
        </w:rPr>
        <w:t xml:space="preserve"> Zásad územního rozvoje </w:t>
      </w:r>
      <w:r w:rsidR="00490FDE">
        <w:rPr>
          <w:rFonts w:ascii="Times New Roman" w:hAnsi="Times New Roman" w:cs="Times New Roman"/>
          <w:color w:val="auto"/>
        </w:rPr>
        <w:t xml:space="preserve">Ústeckého </w:t>
      </w:r>
      <w:r w:rsidRPr="00FE721C">
        <w:rPr>
          <w:rFonts w:ascii="Times New Roman" w:hAnsi="Times New Roman" w:cs="Times New Roman"/>
          <w:color w:val="auto"/>
        </w:rPr>
        <w:t xml:space="preserve">kraje; </w:t>
      </w:r>
    </w:p>
    <w:p w:rsidR="00A738E5" w:rsidRDefault="00311B38" w:rsidP="00311B38">
      <w:pPr>
        <w:pStyle w:val="Default"/>
        <w:numPr>
          <w:ilvl w:val="0"/>
          <w:numId w:val="20"/>
        </w:numPr>
        <w:spacing w:after="256"/>
        <w:jc w:val="both"/>
        <w:rPr>
          <w:rFonts w:ascii="Times New Roman" w:hAnsi="Times New Roman" w:cs="Times New Roman"/>
          <w:color w:val="auto"/>
        </w:rPr>
      </w:pPr>
      <w:r w:rsidRPr="00A738E5">
        <w:rPr>
          <w:rFonts w:ascii="Times New Roman" w:hAnsi="Times New Roman" w:cs="Times New Roman"/>
          <w:color w:val="auto"/>
        </w:rPr>
        <w:t xml:space="preserve">vyhodnocení souladu </w:t>
      </w:r>
      <w:r w:rsidR="00475FE3" w:rsidRPr="00FE721C">
        <w:rPr>
          <w:rFonts w:ascii="Times New Roman" w:hAnsi="Times New Roman" w:cs="Times New Roman"/>
          <w:color w:val="auto"/>
        </w:rPr>
        <w:t xml:space="preserve">platného Územního plánu </w:t>
      </w:r>
      <w:r w:rsidR="00475FE3">
        <w:rPr>
          <w:rFonts w:ascii="Times New Roman" w:hAnsi="Times New Roman" w:cs="Times New Roman"/>
          <w:color w:val="auto"/>
        </w:rPr>
        <w:t>Měděnce</w:t>
      </w:r>
      <w:r w:rsidR="00475FE3" w:rsidRPr="00A738E5">
        <w:rPr>
          <w:rFonts w:ascii="Times New Roman" w:hAnsi="Times New Roman" w:cs="Times New Roman"/>
          <w:color w:val="auto"/>
        </w:rPr>
        <w:t xml:space="preserve"> </w:t>
      </w:r>
      <w:r w:rsidRPr="00A738E5">
        <w:rPr>
          <w:rFonts w:ascii="Times New Roman" w:hAnsi="Times New Roman" w:cs="Times New Roman"/>
          <w:color w:val="auto"/>
        </w:rPr>
        <w:t>s</w:t>
      </w:r>
      <w:r w:rsidR="00A738E5">
        <w:rPr>
          <w:rFonts w:ascii="Times New Roman" w:hAnsi="Times New Roman" w:cs="Times New Roman"/>
          <w:color w:val="auto"/>
        </w:rPr>
        <w:t> Územně analytickými podklady Ústeckého kraje</w:t>
      </w:r>
      <w:r w:rsidRPr="00A738E5">
        <w:rPr>
          <w:rFonts w:ascii="Times New Roman" w:hAnsi="Times New Roman" w:cs="Times New Roman"/>
          <w:color w:val="auto"/>
        </w:rPr>
        <w:t>, aktualizací 20</w:t>
      </w:r>
      <w:r w:rsidR="00AE00BD">
        <w:rPr>
          <w:rFonts w:ascii="Times New Roman" w:hAnsi="Times New Roman" w:cs="Times New Roman"/>
          <w:color w:val="auto"/>
        </w:rPr>
        <w:t>21</w:t>
      </w:r>
      <w:r w:rsidRPr="00A738E5">
        <w:rPr>
          <w:rFonts w:ascii="Times New Roman" w:hAnsi="Times New Roman" w:cs="Times New Roman"/>
          <w:color w:val="auto"/>
        </w:rPr>
        <w:t xml:space="preserve">; </w:t>
      </w:r>
    </w:p>
    <w:p w:rsidR="00A738E5" w:rsidRDefault="00311B38" w:rsidP="00311B38">
      <w:pPr>
        <w:pStyle w:val="Default"/>
        <w:numPr>
          <w:ilvl w:val="0"/>
          <w:numId w:val="20"/>
        </w:numPr>
        <w:spacing w:after="256"/>
        <w:jc w:val="both"/>
        <w:rPr>
          <w:rFonts w:ascii="Times New Roman" w:hAnsi="Times New Roman" w:cs="Times New Roman"/>
          <w:color w:val="auto"/>
        </w:rPr>
      </w:pPr>
      <w:r w:rsidRPr="00A738E5">
        <w:rPr>
          <w:rFonts w:ascii="Times New Roman" w:hAnsi="Times New Roman" w:cs="Times New Roman"/>
          <w:color w:val="auto"/>
        </w:rPr>
        <w:t>prověření souladu jevů a informací o území s</w:t>
      </w:r>
      <w:r w:rsidR="00A738E5">
        <w:rPr>
          <w:rFonts w:ascii="Times New Roman" w:hAnsi="Times New Roman" w:cs="Times New Roman"/>
          <w:color w:val="auto"/>
        </w:rPr>
        <w:t> </w:t>
      </w:r>
      <w:r w:rsidRPr="00A738E5">
        <w:rPr>
          <w:rFonts w:ascii="Times New Roman" w:hAnsi="Times New Roman" w:cs="Times New Roman"/>
          <w:color w:val="auto"/>
        </w:rPr>
        <w:t>Ú</w:t>
      </w:r>
      <w:r w:rsidR="00A738E5">
        <w:rPr>
          <w:rFonts w:ascii="Times New Roman" w:hAnsi="Times New Roman" w:cs="Times New Roman"/>
          <w:color w:val="auto"/>
        </w:rPr>
        <w:t>zemně analytickými podklady ORP Kadaň</w:t>
      </w:r>
      <w:r w:rsidRPr="00A738E5">
        <w:rPr>
          <w:rFonts w:ascii="Times New Roman" w:hAnsi="Times New Roman" w:cs="Times New Roman"/>
          <w:color w:val="auto"/>
        </w:rPr>
        <w:t xml:space="preserve">, aktualizaci 2020; </w:t>
      </w:r>
    </w:p>
    <w:p w:rsidR="00A738E5" w:rsidRDefault="00311B38" w:rsidP="00311B38">
      <w:pPr>
        <w:pStyle w:val="Default"/>
        <w:numPr>
          <w:ilvl w:val="0"/>
          <w:numId w:val="20"/>
        </w:numPr>
        <w:spacing w:after="256"/>
        <w:jc w:val="both"/>
        <w:rPr>
          <w:rFonts w:ascii="Times New Roman" w:hAnsi="Times New Roman" w:cs="Times New Roman"/>
          <w:color w:val="auto"/>
        </w:rPr>
      </w:pPr>
      <w:r w:rsidRPr="00A738E5">
        <w:rPr>
          <w:rFonts w:ascii="Times New Roman" w:hAnsi="Times New Roman" w:cs="Times New Roman"/>
          <w:color w:val="auto"/>
        </w:rPr>
        <w:t xml:space="preserve">aktualizace zastavěného území v celém správním území obce, vyhodnocení využívání zastavitelných ploch v souladu s ustanovením § 58 zákona č. 183/2006 Sb., zákona o územním plánování a stavebním řádu (stavební zákon) ve znění pozdějších předpisů; </w:t>
      </w:r>
    </w:p>
    <w:p w:rsidR="00311B38" w:rsidRPr="00A738E5" w:rsidRDefault="00311B38" w:rsidP="00311B38">
      <w:pPr>
        <w:pStyle w:val="Default"/>
        <w:numPr>
          <w:ilvl w:val="0"/>
          <w:numId w:val="20"/>
        </w:numPr>
        <w:spacing w:after="256"/>
        <w:jc w:val="both"/>
        <w:rPr>
          <w:rFonts w:ascii="Times New Roman" w:hAnsi="Times New Roman" w:cs="Times New Roman"/>
          <w:color w:val="auto"/>
        </w:rPr>
      </w:pPr>
      <w:r w:rsidRPr="00A738E5">
        <w:rPr>
          <w:rFonts w:ascii="Times New Roman" w:hAnsi="Times New Roman" w:cs="Times New Roman"/>
          <w:color w:val="auto"/>
        </w:rPr>
        <w:t xml:space="preserve">požadavek obce na </w:t>
      </w:r>
      <w:r w:rsidR="00FE60FE">
        <w:rPr>
          <w:rFonts w:ascii="Times New Roman" w:hAnsi="Times New Roman" w:cs="Times New Roman"/>
          <w:color w:val="auto"/>
        </w:rPr>
        <w:t>převedení Územního plánu Měděnc</w:t>
      </w:r>
      <w:r w:rsidR="00475FE3">
        <w:rPr>
          <w:rFonts w:ascii="Times New Roman" w:hAnsi="Times New Roman" w:cs="Times New Roman"/>
          <w:color w:val="auto"/>
        </w:rPr>
        <w:t>e</w:t>
      </w:r>
      <w:r w:rsidR="00FE60FE">
        <w:rPr>
          <w:rFonts w:ascii="Times New Roman" w:hAnsi="Times New Roman" w:cs="Times New Roman"/>
          <w:color w:val="auto"/>
        </w:rPr>
        <w:t xml:space="preserve"> z rastrového zpracování na zpracování ve strojově čitelném formátu a </w:t>
      </w:r>
      <w:r w:rsidR="00475FE3">
        <w:rPr>
          <w:rFonts w:ascii="Times New Roman" w:hAnsi="Times New Roman" w:cs="Times New Roman"/>
          <w:color w:val="auto"/>
        </w:rPr>
        <w:t>v</w:t>
      </w:r>
      <w:r w:rsidR="00FE60FE">
        <w:rPr>
          <w:rFonts w:ascii="Times New Roman" w:hAnsi="Times New Roman" w:cs="Times New Roman"/>
          <w:color w:val="auto"/>
        </w:rPr>
        <w:t> datovým modelem Ústeckého kraje.</w:t>
      </w:r>
      <w:r w:rsidRPr="00A738E5">
        <w:rPr>
          <w:rFonts w:ascii="Times New Roman" w:hAnsi="Times New Roman" w:cs="Times New Roman"/>
          <w:color w:val="auto"/>
        </w:rPr>
        <w:t xml:space="preserve"> </w:t>
      </w:r>
    </w:p>
    <w:p w:rsidR="00183EED" w:rsidRDefault="00183EED" w:rsidP="00183EED">
      <w:pPr>
        <w:pStyle w:val="Default"/>
        <w:rPr>
          <w:rFonts w:ascii="Times New Roman" w:hAnsi="Times New Roman" w:cs="Times New Roman"/>
          <w:b/>
          <w:bCs/>
          <w:color w:val="auto"/>
        </w:rPr>
      </w:pPr>
    </w:p>
    <w:p w:rsidR="000D79E6" w:rsidRDefault="00183EED" w:rsidP="000D79E6">
      <w:pPr>
        <w:pStyle w:val="Default"/>
        <w:pBdr>
          <w:bottom w:val="single" w:sz="6" w:space="1" w:color="auto"/>
        </w:pBdr>
        <w:jc w:val="both"/>
        <w:rPr>
          <w:rFonts w:ascii="Times New Roman" w:hAnsi="Times New Roman" w:cs="Times New Roman"/>
          <w:b/>
          <w:bCs/>
          <w:color w:val="auto"/>
          <w:sz w:val="32"/>
          <w:szCs w:val="32"/>
        </w:rPr>
      </w:pPr>
      <w:r w:rsidRPr="00183EED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Pokyny pro zpracování změny územního plánu (označení dle Přílohy č. </w:t>
      </w:r>
      <w:r w:rsidRPr="000D79E6">
        <w:rPr>
          <w:rFonts w:ascii="Times New Roman" w:hAnsi="Times New Roman" w:cs="Times New Roman"/>
          <w:b/>
          <w:bCs/>
          <w:color w:val="auto"/>
          <w:sz w:val="32"/>
          <w:szCs w:val="32"/>
        </w:rPr>
        <w:t xml:space="preserve">6 k vyhlášce </w:t>
      </w:r>
      <w:r w:rsidR="000D79E6">
        <w:rPr>
          <w:rFonts w:ascii="Times New Roman" w:hAnsi="Times New Roman" w:cs="Times New Roman"/>
          <w:b/>
          <w:bCs/>
          <w:color w:val="auto"/>
          <w:sz w:val="32"/>
          <w:szCs w:val="32"/>
        </w:rPr>
        <w:t>č. 500/2006 Sb.)</w:t>
      </w:r>
    </w:p>
    <w:p w:rsidR="005B71BF" w:rsidRDefault="005B71BF" w:rsidP="00CB053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183EED" w:rsidRPr="00C35496" w:rsidRDefault="00183EED" w:rsidP="00CB0533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C35496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a) Požadavky na základní koncepci rozvoje území obce, vyjádřené zejména v cílech zlepšování dosavadního stavu, včetně rozvoje obce a ochrany hodnot jejího území, v požadavcích na změnu charakteru obce, jejího vztahu k sídelní struktuře a dostupnosti veřejné infrastruktury </w:t>
      </w:r>
    </w:p>
    <w:p w:rsidR="00CB0533" w:rsidRPr="00FE721C" w:rsidRDefault="00CB0533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83EED" w:rsidRPr="00FE721C" w:rsidRDefault="00183EED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b/>
          <w:bCs/>
          <w:color w:val="auto"/>
        </w:rPr>
        <w:t xml:space="preserve">1. Požadavky na urbanistickou koncepci rozvoje území, koncepci veřejné infrastruktury a koncepci uspořádání krajiny vyplývající z politiky územního rozvoje </w:t>
      </w:r>
    </w:p>
    <w:p w:rsidR="00FE721C" w:rsidRPr="00FE721C" w:rsidRDefault="00FE721C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721C" w:rsidRPr="00FE721C" w:rsidRDefault="00FE721C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1) Vyhodnotit vliv požadovaných změn v území řešených Změnou č. </w:t>
      </w:r>
      <w:r w:rsidR="00CB0533">
        <w:rPr>
          <w:rFonts w:ascii="Times New Roman" w:hAnsi="Times New Roman" w:cs="Times New Roman"/>
          <w:color w:val="auto"/>
        </w:rPr>
        <w:t>1</w:t>
      </w:r>
      <w:r w:rsidRPr="00FE721C">
        <w:rPr>
          <w:rFonts w:ascii="Times New Roman" w:hAnsi="Times New Roman" w:cs="Times New Roman"/>
          <w:color w:val="auto"/>
        </w:rPr>
        <w:t xml:space="preserve"> Územního plánu </w:t>
      </w:r>
      <w:r w:rsidR="00CB0533">
        <w:rPr>
          <w:rFonts w:ascii="Times New Roman" w:hAnsi="Times New Roman" w:cs="Times New Roman"/>
          <w:color w:val="auto"/>
        </w:rPr>
        <w:t>Měděnce</w:t>
      </w:r>
      <w:r w:rsidRPr="00FE721C">
        <w:rPr>
          <w:rFonts w:ascii="Times New Roman" w:hAnsi="Times New Roman" w:cs="Times New Roman"/>
          <w:color w:val="auto"/>
        </w:rPr>
        <w:t xml:space="preserve"> na republikové priority územního plánování pro zajištění udržitelného rozvoje území. </w:t>
      </w:r>
    </w:p>
    <w:p w:rsidR="00FE721C" w:rsidRPr="00FE721C" w:rsidRDefault="00FE721C" w:rsidP="00CB053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2) Respektovat zařazení správního území obce </w:t>
      </w:r>
      <w:r w:rsidR="00CB0533">
        <w:rPr>
          <w:rFonts w:ascii="Times New Roman" w:hAnsi="Times New Roman" w:cs="Times New Roman"/>
          <w:color w:val="auto"/>
        </w:rPr>
        <w:t>Měděn</w:t>
      </w:r>
      <w:r w:rsidR="00475FE3">
        <w:rPr>
          <w:rFonts w:ascii="Times New Roman" w:hAnsi="Times New Roman" w:cs="Times New Roman"/>
          <w:color w:val="auto"/>
        </w:rPr>
        <w:t>e</w:t>
      </w:r>
      <w:r w:rsidR="00CB0533">
        <w:rPr>
          <w:rFonts w:ascii="Times New Roman" w:hAnsi="Times New Roman" w:cs="Times New Roman"/>
          <w:color w:val="auto"/>
        </w:rPr>
        <w:t xml:space="preserve">c </w:t>
      </w:r>
      <w:r w:rsidRPr="00FE721C">
        <w:rPr>
          <w:rFonts w:ascii="Times New Roman" w:hAnsi="Times New Roman" w:cs="Times New Roman"/>
          <w:color w:val="auto"/>
        </w:rPr>
        <w:t xml:space="preserve">do </w:t>
      </w:r>
      <w:r w:rsidR="00CB0533">
        <w:rPr>
          <w:rFonts w:ascii="Times New Roman" w:hAnsi="Times New Roman" w:cs="Times New Roman"/>
          <w:color w:val="auto"/>
        </w:rPr>
        <w:t>Specifické oblasti SOB6 Krušné hory</w:t>
      </w:r>
      <w:r w:rsidRPr="00FE721C">
        <w:rPr>
          <w:rFonts w:ascii="Times New Roman" w:hAnsi="Times New Roman" w:cs="Times New Roman"/>
          <w:color w:val="auto"/>
        </w:rPr>
        <w:t xml:space="preserve">. </w:t>
      </w:r>
    </w:p>
    <w:p w:rsidR="00B1786B" w:rsidRDefault="00FE721C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3) Ve správním území obce </w:t>
      </w:r>
      <w:r w:rsidR="00CB0533">
        <w:rPr>
          <w:rFonts w:ascii="Times New Roman" w:hAnsi="Times New Roman" w:cs="Times New Roman"/>
          <w:color w:val="auto"/>
        </w:rPr>
        <w:t>Měděnec</w:t>
      </w:r>
      <w:r w:rsidRPr="00FE721C">
        <w:rPr>
          <w:rFonts w:ascii="Times New Roman" w:hAnsi="Times New Roman" w:cs="Times New Roman"/>
          <w:color w:val="auto"/>
        </w:rPr>
        <w:t xml:space="preserve"> nejsou sledovány žádn</w:t>
      </w:r>
      <w:r w:rsidR="00B1786B">
        <w:rPr>
          <w:rFonts w:ascii="Times New Roman" w:hAnsi="Times New Roman" w:cs="Times New Roman"/>
          <w:color w:val="auto"/>
        </w:rPr>
        <w:t>é požadavky na koncepci veřejné</w:t>
      </w:r>
    </w:p>
    <w:p w:rsidR="00FE721C" w:rsidRDefault="00FE721C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infrastruktury a koncepci uspořádání krajiny. </w:t>
      </w:r>
    </w:p>
    <w:p w:rsidR="00575309" w:rsidRDefault="00575309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75BD" w:rsidRDefault="008D75BD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75BD" w:rsidRDefault="008D75BD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8D75BD" w:rsidRPr="00FE721C" w:rsidRDefault="008D75BD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721C" w:rsidRPr="00FE721C" w:rsidRDefault="00FE721C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721C" w:rsidRPr="00FE721C" w:rsidRDefault="00FE721C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b/>
          <w:bCs/>
          <w:color w:val="auto"/>
        </w:rPr>
        <w:lastRenderedPageBreak/>
        <w:t xml:space="preserve">2. Požadavky na urbanistickou koncepci rozvoje území, koncepci veřejné infrastruktury a koncepci uspořádání krajiny vyplývající z územně plánovací dokumentace vydané krajem </w:t>
      </w:r>
    </w:p>
    <w:p w:rsidR="00CB0533" w:rsidRDefault="00CB0533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FE721C" w:rsidRPr="00FE721C" w:rsidRDefault="00FE721C" w:rsidP="00CB0533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1) Vyhodnotit vliv požadovaných změn v území řešených Změnou č. </w:t>
      </w:r>
      <w:r w:rsidR="00CB0533">
        <w:rPr>
          <w:rFonts w:ascii="Times New Roman" w:hAnsi="Times New Roman" w:cs="Times New Roman"/>
          <w:color w:val="auto"/>
        </w:rPr>
        <w:t>1</w:t>
      </w:r>
      <w:r w:rsidRPr="00FE721C">
        <w:rPr>
          <w:rFonts w:ascii="Times New Roman" w:hAnsi="Times New Roman" w:cs="Times New Roman"/>
          <w:color w:val="auto"/>
        </w:rPr>
        <w:t xml:space="preserve"> Územního plánu </w:t>
      </w:r>
      <w:r w:rsidR="00CB0533">
        <w:rPr>
          <w:rFonts w:ascii="Times New Roman" w:hAnsi="Times New Roman" w:cs="Times New Roman"/>
          <w:color w:val="auto"/>
        </w:rPr>
        <w:t>Měděnce</w:t>
      </w:r>
      <w:r w:rsidRPr="00FE721C">
        <w:rPr>
          <w:rFonts w:ascii="Times New Roman" w:hAnsi="Times New Roman" w:cs="Times New Roman"/>
          <w:color w:val="auto"/>
        </w:rPr>
        <w:t xml:space="preserve"> na priority územního plánování kraje pro zajištění udržitelného rozvoje území. </w:t>
      </w:r>
    </w:p>
    <w:p w:rsidR="00FE721C" w:rsidRDefault="00FE721C" w:rsidP="00CB053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2) Vyhodnotit vliv požadovaných změn v území řešených Změnou č. </w:t>
      </w:r>
      <w:r w:rsidR="00CB0533">
        <w:rPr>
          <w:rFonts w:ascii="Times New Roman" w:hAnsi="Times New Roman" w:cs="Times New Roman"/>
          <w:color w:val="auto"/>
        </w:rPr>
        <w:t>1</w:t>
      </w:r>
      <w:r w:rsidRPr="00FE721C">
        <w:rPr>
          <w:rFonts w:ascii="Times New Roman" w:hAnsi="Times New Roman" w:cs="Times New Roman"/>
          <w:color w:val="auto"/>
        </w:rPr>
        <w:t xml:space="preserve"> Územního plánu </w:t>
      </w:r>
      <w:r w:rsidR="00CB0533">
        <w:rPr>
          <w:rFonts w:ascii="Times New Roman" w:hAnsi="Times New Roman" w:cs="Times New Roman"/>
          <w:color w:val="auto"/>
        </w:rPr>
        <w:t>Měděnce</w:t>
      </w:r>
      <w:r w:rsidRPr="00FE721C">
        <w:rPr>
          <w:rFonts w:ascii="Times New Roman" w:hAnsi="Times New Roman" w:cs="Times New Roman"/>
          <w:color w:val="auto"/>
        </w:rPr>
        <w:t xml:space="preserve"> ve vazbě na požadavky stanovené pro </w:t>
      </w:r>
      <w:r w:rsidR="00CE4479">
        <w:rPr>
          <w:rFonts w:ascii="Times New Roman" w:hAnsi="Times New Roman" w:cs="Times New Roman"/>
          <w:color w:val="auto"/>
        </w:rPr>
        <w:t>specifické oblasti, a to specifické oblasti SOB6 – Specifická oblast Krušné hory</w:t>
      </w:r>
      <w:r w:rsidRPr="00FE721C">
        <w:rPr>
          <w:rFonts w:ascii="Times New Roman" w:hAnsi="Times New Roman" w:cs="Times New Roman"/>
          <w:color w:val="auto"/>
        </w:rPr>
        <w:t xml:space="preserve">, do které je správní území obce </w:t>
      </w:r>
      <w:r w:rsidR="00CE4479">
        <w:rPr>
          <w:rFonts w:ascii="Times New Roman" w:hAnsi="Times New Roman" w:cs="Times New Roman"/>
          <w:color w:val="auto"/>
        </w:rPr>
        <w:t>Měděnec</w:t>
      </w:r>
      <w:r w:rsidRPr="00FE721C">
        <w:rPr>
          <w:rFonts w:ascii="Times New Roman" w:hAnsi="Times New Roman" w:cs="Times New Roman"/>
          <w:color w:val="auto"/>
        </w:rPr>
        <w:t xml:space="preserve"> zařazeno. </w:t>
      </w:r>
    </w:p>
    <w:p w:rsidR="00AE00BD" w:rsidRDefault="00CE4479" w:rsidP="00CB053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3) </w:t>
      </w:r>
      <w:r w:rsidR="00FE721C" w:rsidRPr="00FE721C">
        <w:rPr>
          <w:rFonts w:ascii="Times New Roman" w:hAnsi="Times New Roman" w:cs="Times New Roman"/>
          <w:color w:val="auto"/>
        </w:rPr>
        <w:t xml:space="preserve">Správní území obce </w:t>
      </w:r>
      <w:r>
        <w:rPr>
          <w:rFonts w:ascii="Times New Roman" w:hAnsi="Times New Roman" w:cs="Times New Roman"/>
          <w:color w:val="auto"/>
        </w:rPr>
        <w:t>Měděnec</w:t>
      </w:r>
      <w:r w:rsidR="00FE721C" w:rsidRPr="00FE721C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je</w:t>
      </w:r>
      <w:r w:rsidR="00FE721C" w:rsidRPr="00FE721C">
        <w:rPr>
          <w:rFonts w:ascii="Times New Roman" w:hAnsi="Times New Roman" w:cs="Times New Roman"/>
          <w:color w:val="auto"/>
        </w:rPr>
        <w:t xml:space="preserve"> dotčeno plochou nebo koridorem veřejné infrastruktury, ÚSES nadregionálního nebo regionálního významu nebo územní rezervou. </w:t>
      </w:r>
    </w:p>
    <w:p w:rsidR="006C2596" w:rsidRDefault="00CE4479" w:rsidP="006C2596">
      <w:pPr>
        <w:pStyle w:val="Default"/>
        <w:spacing w:before="120" w:after="120"/>
        <w:ind w:left="7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Jedná se o</w:t>
      </w:r>
      <w:r w:rsidR="006C2596">
        <w:rPr>
          <w:rFonts w:ascii="Times New Roman" w:hAnsi="Times New Roman" w:cs="Times New Roman"/>
          <w:color w:val="auto"/>
        </w:rPr>
        <w:t>:</w:t>
      </w:r>
    </w:p>
    <w:p w:rsidR="00CE4479" w:rsidRDefault="006C2596" w:rsidP="00C242C8">
      <w:pPr>
        <w:pStyle w:val="Default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</w:t>
      </w:r>
      <w:r w:rsidR="00CE4479">
        <w:rPr>
          <w:rFonts w:ascii="Times New Roman" w:hAnsi="Times New Roman" w:cs="Times New Roman"/>
          <w:color w:val="auto"/>
        </w:rPr>
        <w:t>oridor cyklistické dopravy – koridor cyklostezky „Doupovská“ (trasa č. 35) Měděnec – Kadaň – Rokle – Podbořanský Rohozec – Chýš</w:t>
      </w:r>
      <w:r>
        <w:rPr>
          <w:rFonts w:ascii="Times New Roman" w:hAnsi="Times New Roman" w:cs="Times New Roman"/>
          <w:color w:val="auto"/>
        </w:rPr>
        <w:t>e</w:t>
      </w:r>
      <w:r w:rsidR="00CE4479">
        <w:rPr>
          <w:rFonts w:ascii="Times New Roman" w:hAnsi="Times New Roman" w:cs="Times New Roman"/>
          <w:color w:val="auto"/>
        </w:rPr>
        <w:t>, sledovaný jako návrh C35 s šířkou koridoru 20 m. Tento koridor byl Aktualizací Zásad Ústeckého kraje</w:t>
      </w:r>
      <w:r w:rsidR="002270BA">
        <w:rPr>
          <w:rFonts w:ascii="Times New Roman" w:hAnsi="Times New Roman" w:cs="Times New Roman"/>
          <w:color w:val="auto"/>
        </w:rPr>
        <w:t xml:space="preserve"> č. 2</w:t>
      </w:r>
      <w:r w:rsidR="00CE4479">
        <w:rPr>
          <w:rFonts w:ascii="Times New Roman" w:hAnsi="Times New Roman" w:cs="Times New Roman"/>
          <w:color w:val="auto"/>
        </w:rPr>
        <w:t xml:space="preserve"> zrušen. Tento koridor byl zrušen</w:t>
      </w:r>
      <w:r>
        <w:rPr>
          <w:rFonts w:ascii="Times New Roman" w:hAnsi="Times New Roman" w:cs="Times New Roman"/>
          <w:color w:val="auto"/>
        </w:rPr>
        <w:t xml:space="preserve"> také</w:t>
      </w:r>
      <w:r w:rsidR="00CE4479">
        <w:rPr>
          <w:rFonts w:ascii="Times New Roman" w:hAnsi="Times New Roman" w:cs="Times New Roman"/>
          <w:color w:val="auto"/>
        </w:rPr>
        <w:t xml:space="preserve"> </w:t>
      </w:r>
      <w:r w:rsidR="002B3FAC">
        <w:rPr>
          <w:rFonts w:ascii="Times New Roman" w:hAnsi="Times New Roman" w:cs="Times New Roman"/>
          <w:color w:val="auto"/>
        </w:rPr>
        <w:t>v požadavcích na koordinaci koridorů a ploch v</w:t>
      </w:r>
      <w:r w:rsidR="002270BA">
        <w:rPr>
          <w:rFonts w:ascii="Times New Roman" w:hAnsi="Times New Roman" w:cs="Times New Roman"/>
          <w:color w:val="auto"/>
        </w:rPr>
        <w:t xml:space="preserve"> Zásadách Ústeckého kraje </w:t>
      </w:r>
      <w:r w:rsidR="002B3FAC">
        <w:rPr>
          <w:rFonts w:ascii="Times New Roman" w:hAnsi="Times New Roman" w:cs="Times New Roman"/>
          <w:color w:val="auto"/>
        </w:rPr>
        <w:t>vymezených veřejně prospěšných staveb, veřejně prospěšných opatření (kromě ÚSES), návrhů asanací a územních rezerv.</w:t>
      </w:r>
    </w:p>
    <w:p w:rsidR="00C242C8" w:rsidRDefault="00C242C8" w:rsidP="00C242C8">
      <w:pPr>
        <w:pStyle w:val="Default"/>
        <w:numPr>
          <w:ilvl w:val="0"/>
          <w:numId w:val="22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Plochy a koridory územního systému ekologické stability</w:t>
      </w:r>
      <w:r w:rsidR="00515EDE">
        <w:rPr>
          <w:rFonts w:ascii="Times New Roman" w:hAnsi="Times New Roman" w:cs="Times New Roman"/>
          <w:color w:val="auto"/>
        </w:rPr>
        <w:t xml:space="preserve"> </w:t>
      </w:r>
      <w:r w:rsidR="00333982">
        <w:rPr>
          <w:rFonts w:ascii="Times New Roman" w:hAnsi="Times New Roman" w:cs="Times New Roman"/>
          <w:color w:val="auto"/>
        </w:rPr>
        <w:t xml:space="preserve">RBK 538 Červené </w:t>
      </w:r>
      <w:proofErr w:type="spellStart"/>
      <w:r w:rsidR="00333982">
        <w:rPr>
          <w:rFonts w:ascii="Times New Roman" w:hAnsi="Times New Roman" w:cs="Times New Roman"/>
          <w:color w:val="auto"/>
        </w:rPr>
        <w:t>blato</w:t>
      </w:r>
      <w:proofErr w:type="spellEnd"/>
      <w:r w:rsidR="00333982">
        <w:rPr>
          <w:rFonts w:ascii="Times New Roman" w:hAnsi="Times New Roman" w:cs="Times New Roman"/>
          <w:color w:val="auto"/>
        </w:rPr>
        <w:t xml:space="preserve"> – Perštejn.</w:t>
      </w:r>
    </w:p>
    <w:p w:rsidR="00CE4479" w:rsidRDefault="00B96CFF" w:rsidP="00CE4479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CE4479">
        <w:rPr>
          <w:rFonts w:ascii="Times New Roman" w:hAnsi="Times New Roman" w:cs="Times New Roman"/>
          <w:color w:val="auto"/>
        </w:rPr>
        <w:t>)</w:t>
      </w:r>
      <w:r>
        <w:rPr>
          <w:rFonts w:ascii="Times New Roman" w:hAnsi="Times New Roman" w:cs="Times New Roman"/>
          <w:color w:val="auto"/>
        </w:rPr>
        <w:t xml:space="preserve"> </w:t>
      </w:r>
      <w:r w:rsidR="00CE4479">
        <w:rPr>
          <w:rFonts w:ascii="Times New Roman" w:hAnsi="Times New Roman" w:cs="Times New Roman"/>
          <w:color w:val="auto"/>
        </w:rPr>
        <w:t xml:space="preserve">Vyhodnotit vliv </w:t>
      </w:r>
      <w:r w:rsidR="00CE4479" w:rsidRPr="00FE721C">
        <w:rPr>
          <w:rFonts w:ascii="Times New Roman" w:hAnsi="Times New Roman" w:cs="Times New Roman"/>
          <w:color w:val="auto"/>
        </w:rPr>
        <w:t xml:space="preserve">požadovaných změn v území řešených Změnou č. </w:t>
      </w:r>
      <w:r w:rsidR="00CE4479">
        <w:rPr>
          <w:rFonts w:ascii="Times New Roman" w:hAnsi="Times New Roman" w:cs="Times New Roman"/>
          <w:color w:val="auto"/>
        </w:rPr>
        <w:t>1</w:t>
      </w:r>
      <w:r w:rsidR="00CE4479" w:rsidRPr="00FE721C">
        <w:rPr>
          <w:rFonts w:ascii="Times New Roman" w:hAnsi="Times New Roman" w:cs="Times New Roman"/>
          <w:color w:val="auto"/>
        </w:rPr>
        <w:t xml:space="preserve"> Územního plánu </w:t>
      </w:r>
      <w:r w:rsidR="00CE4479">
        <w:rPr>
          <w:rFonts w:ascii="Times New Roman" w:hAnsi="Times New Roman" w:cs="Times New Roman"/>
          <w:color w:val="auto"/>
        </w:rPr>
        <w:t>Měděnce</w:t>
      </w:r>
      <w:r w:rsidR="00CE4479" w:rsidRPr="00FE721C">
        <w:rPr>
          <w:rFonts w:ascii="Times New Roman" w:hAnsi="Times New Roman" w:cs="Times New Roman"/>
          <w:color w:val="auto"/>
        </w:rPr>
        <w:t xml:space="preserve"> ve vazbě na požadavky stanovené pro</w:t>
      </w:r>
      <w:r>
        <w:rPr>
          <w:rFonts w:ascii="Times New Roman" w:hAnsi="Times New Roman" w:cs="Times New Roman"/>
          <w:color w:val="auto"/>
        </w:rPr>
        <w:t xml:space="preserve"> vymezení cílových charakteristik krajiny:</w:t>
      </w:r>
    </w:p>
    <w:p w:rsidR="00B96CFF" w:rsidRDefault="00B96CFF" w:rsidP="00B96CFF">
      <w:pPr>
        <w:pStyle w:val="Defaul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KC Krušné hory – náhorní plošiny (</w:t>
      </w:r>
      <w:proofErr w:type="gramStart"/>
      <w:r>
        <w:rPr>
          <w:rFonts w:ascii="Times New Roman" w:hAnsi="Times New Roman" w:cs="Times New Roman"/>
          <w:color w:val="auto"/>
        </w:rPr>
        <w:t>7a</w:t>
      </w:r>
      <w:proofErr w:type="gramEnd"/>
      <w:r>
        <w:rPr>
          <w:rFonts w:ascii="Times New Roman" w:hAnsi="Times New Roman" w:cs="Times New Roman"/>
          <w:color w:val="auto"/>
        </w:rPr>
        <w:t>)</w:t>
      </w:r>
    </w:p>
    <w:p w:rsidR="00B96CFF" w:rsidRPr="00FE721C" w:rsidRDefault="00B96CFF" w:rsidP="00B96CFF">
      <w:pPr>
        <w:pStyle w:val="Default"/>
        <w:numPr>
          <w:ilvl w:val="0"/>
          <w:numId w:val="23"/>
        </w:numPr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KC Krušné hory – svahy, vrcholy a hluboká údolí (</w:t>
      </w:r>
      <w:proofErr w:type="gramStart"/>
      <w:r>
        <w:rPr>
          <w:rFonts w:ascii="Times New Roman" w:hAnsi="Times New Roman" w:cs="Times New Roman"/>
          <w:color w:val="auto"/>
        </w:rPr>
        <w:t>7b</w:t>
      </w:r>
      <w:proofErr w:type="gramEnd"/>
      <w:r>
        <w:rPr>
          <w:rFonts w:ascii="Times New Roman" w:hAnsi="Times New Roman" w:cs="Times New Roman"/>
          <w:color w:val="auto"/>
        </w:rPr>
        <w:t>)</w:t>
      </w:r>
    </w:p>
    <w:p w:rsidR="00CE4479" w:rsidRDefault="0091618E" w:rsidP="00D478B0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Vyhodnotit soulad požadovaných záměrů na </w:t>
      </w:r>
      <w:r>
        <w:rPr>
          <w:rFonts w:ascii="Times New Roman" w:hAnsi="Times New Roman" w:cs="Times New Roman"/>
          <w:color w:val="auto"/>
        </w:rPr>
        <w:t>dílčí kroky naplňování cílových charakteristik krajiny.</w:t>
      </w:r>
      <w:r w:rsidRPr="00FE721C">
        <w:rPr>
          <w:rFonts w:ascii="Times New Roman" w:hAnsi="Times New Roman" w:cs="Times New Roman"/>
          <w:color w:val="auto"/>
        </w:rPr>
        <w:t xml:space="preserve"> </w:t>
      </w:r>
    </w:p>
    <w:p w:rsidR="00FE721C" w:rsidRPr="00FE721C" w:rsidRDefault="0091618E" w:rsidP="00CB0533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FE721C" w:rsidRPr="00FE721C">
        <w:rPr>
          <w:rFonts w:ascii="Times New Roman" w:hAnsi="Times New Roman" w:cs="Times New Roman"/>
          <w:color w:val="auto"/>
        </w:rPr>
        <w:t xml:space="preserve">) Na správní území obce </w:t>
      </w:r>
      <w:r>
        <w:rPr>
          <w:rFonts w:ascii="Times New Roman" w:hAnsi="Times New Roman" w:cs="Times New Roman"/>
          <w:color w:val="auto"/>
        </w:rPr>
        <w:t>Měděnec</w:t>
      </w:r>
      <w:r w:rsidR="00FE721C" w:rsidRPr="00FE721C">
        <w:rPr>
          <w:rFonts w:ascii="Times New Roman" w:hAnsi="Times New Roman" w:cs="Times New Roman"/>
          <w:color w:val="auto"/>
        </w:rPr>
        <w:t xml:space="preserve"> nezasahují žádné veřejně prospěšné stavby a opatření vymezené </w:t>
      </w:r>
      <w:r>
        <w:rPr>
          <w:rFonts w:ascii="Times New Roman" w:hAnsi="Times New Roman" w:cs="Times New Roman"/>
          <w:color w:val="auto"/>
        </w:rPr>
        <w:t xml:space="preserve">v </w:t>
      </w:r>
      <w:r w:rsidR="00FE721C" w:rsidRPr="00FE721C">
        <w:rPr>
          <w:rFonts w:ascii="Times New Roman" w:hAnsi="Times New Roman" w:cs="Times New Roman"/>
          <w:color w:val="auto"/>
        </w:rPr>
        <w:t>Zásad</w:t>
      </w:r>
      <w:r>
        <w:rPr>
          <w:rFonts w:ascii="Times New Roman" w:hAnsi="Times New Roman" w:cs="Times New Roman"/>
          <w:color w:val="auto"/>
        </w:rPr>
        <w:t>ách</w:t>
      </w:r>
      <w:r w:rsidR="00FE721C" w:rsidRPr="00FE721C">
        <w:rPr>
          <w:rFonts w:ascii="Times New Roman" w:hAnsi="Times New Roman" w:cs="Times New Roman"/>
          <w:color w:val="auto"/>
        </w:rPr>
        <w:t xml:space="preserve"> územního rozvoje </w:t>
      </w:r>
      <w:r>
        <w:rPr>
          <w:rFonts w:ascii="Times New Roman" w:hAnsi="Times New Roman" w:cs="Times New Roman"/>
          <w:color w:val="auto"/>
        </w:rPr>
        <w:t>Ústeckého</w:t>
      </w:r>
      <w:r w:rsidR="00FE721C" w:rsidRPr="00FE721C">
        <w:rPr>
          <w:rFonts w:ascii="Times New Roman" w:hAnsi="Times New Roman" w:cs="Times New Roman"/>
          <w:color w:val="auto"/>
        </w:rPr>
        <w:t xml:space="preserve"> kraje. </w:t>
      </w:r>
    </w:p>
    <w:p w:rsidR="00FE721C" w:rsidRPr="00FE721C" w:rsidRDefault="00FE721C" w:rsidP="00FE721C">
      <w:pPr>
        <w:pStyle w:val="Default"/>
        <w:rPr>
          <w:rFonts w:ascii="Times New Roman" w:hAnsi="Times New Roman" w:cs="Times New Roman"/>
          <w:color w:val="auto"/>
        </w:rPr>
      </w:pPr>
    </w:p>
    <w:p w:rsidR="00FE721C" w:rsidRPr="00FE721C" w:rsidRDefault="00FE721C" w:rsidP="00B5024B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b/>
          <w:bCs/>
          <w:color w:val="auto"/>
        </w:rPr>
        <w:t xml:space="preserve">3. Požadavky na urbanistickou koncepci rozvoje území, koncepci veřejné infrastruktury a koncepci uspořádání krajiny vyplývající z územně analytických podkladů a z doplňujících průzkumů a rozborů </w:t>
      </w:r>
    </w:p>
    <w:p w:rsidR="00FE721C" w:rsidRDefault="00FE721C" w:rsidP="00B5024B">
      <w:pPr>
        <w:pStyle w:val="Default"/>
        <w:spacing w:before="120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1) Prověřit záměry ve správním území obce </w:t>
      </w:r>
      <w:r w:rsidR="0069150C">
        <w:rPr>
          <w:rFonts w:ascii="Times New Roman" w:hAnsi="Times New Roman" w:cs="Times New Roman"/>
          <w:color w:val="auto"/>
        </w:rPr>
        <w:t xml:space="preserve">Měděnec </w:t>
      </w:r>
      <w:proofErr w:type="gramStart"/>
      <w:r w:rsidR="0069150C">
        <w:rPr>
          <w:rFonts w:ascii="Times New Roman" w:hAnsi="Times New Roman" w:cs="Times New Roman"/>
          <w:color w:val="auto"/>
        </w:rPr>
        <w:t>navržen</w:t>
      </w:r>
      <w:r w:rsidR="00C35496">
        <w:rPr>
          <w:rFonts w:ascii="Times New Roman" w:hAnsi="Times New Roman" w:cs="Times New Roman"/>
          <w:color w:val="auto"/>
        </w:rPr>
        <w:t xml:space="preserve">é </w:t>
      </w:r>
      <w:r w:rsidR="00D80518">
        <w:rPr>
          <w:rFonts w:ascii="Times New Roman" w:hAnsi="Times New Roman" w:cs="Times New Roman"/>
          <w:color w:val="auto"/>
        </w:rPr>
        <w:t> Územně</w:t>
      </w:r>
      <w:proofErr w:type="gramEnd"/>
      <w:r w:rsidR="00D80518">
        <w:rPr>
          <w:rFonts w:ascii="Times New Roman" w:hAnsi="Times New Roman" w:cs="Times New Roman"/>
          <w:color w:val="auto"/>
        </w:rPr>
        <w:t xml:space="preserve"> analytický</w:t>
      </w:r>
      <w:r w:rsidR="00AD4367">
        <w:rPr>
          <w:rFonts w:ascii="Times New Roman" w:hAnsi="Times New Roman" w:cs="Times New Roman"/>
          <w:color w:val="auto"/>
        </w:rPr>
        <w:t>mi</w:t>
      </w:r>
      <w:r w:rsidR="00D80518">
        <w:rPr>
          <w:rFonts w:ascii="Times New Roman" w:hAnsi="Times New Roman" w:cs="Times New Roman"/>
          <w:color w:val="auto"/>
        </w:rPr>
        <w:t xml:space="preserve"> podklad</w:t>
      </w:r>
      <w:r w:rsidR="00AD4367">
        <w:rPr>
          <w:rFonts w:ascii="Times New Roman" w:hAnsi="Times New Roman" w:cs="Times New Roman"/>
          <w:color w:val="auto"/>
        </w:rPr>
        <w:t>y</w:t>
      </w:r>
      <w:r w:rsidR="00D80518">
        <w:rPr>
          <w:rFonts w:ascii="Times New Roman" w:hAnsi="Times New Roman" w:cs="Times New Roman"/>
          <w:color w:val="auto"/>
        </w:rPr>
        <w:t xml:space="preserve"> </w:t>
      </w:r>
      <w:r w:rsidR="00AD4367">
        <w:rPr>
          <w:rFonts w:ascii="Times New Roman" w:hAnsi="Times New Roman" w:cs="Times New Roman"/>
          <w:color w:val="auto"/>
        </w:rPr>
        <w:t>ORP Kadaň</w:t>
      </w:r>
      <w:r w:rsidR="002D02FD">
        <w:rPr>
          <w:rFonts w:ascii="Times New Roman" w:hAnsi="Times New Roman" w:cs="Times New Roman"/>
          <w:color w:val="auto"/>
        </w:rPr>
        <w:t>, aktualizací 2020</w:t>
      </w:r>
      <w:r w:rsidRPr="00FE721C">
        <w:rPr>
          <w:rFonts w:ascii="Times New Roman" w:hAnsi="Times New Roman" w:cs="Times New Roman"/>
          <w:color w:val="auto"/>
        </w:rPr>
        <w:t xml:space="preserve"> se záměry v platném </w:t>
      </w:r>
      <w:r w:rsidR="0069150C">
        <w:rPr>
          <w:rFonts w:ascii="Times New Roman" w:hAnsi="Times New Roman" w:cs="Times New Roman"/>
          <w:color w:val="auto"/>
        </w:rPr>
        <w:t>územním plánu Měděnec</w:t>
      </w:r>
      <w:r w:rsidRPr="00FE721C">
        <w:rPr>
          <w:rFonts w:ascii="Times New Roman" w:hAnsi="Times New Roman" w:cs="Times New Roman"/>
          <w:color w:val="auto"/>
        </w:rPr>
        <w:t>. Záměry, které již byly realizovány zapracovat do územního plánu jako stav</w:t>
      </w:r>
      <w:r w:rsidR="00C35496">
        <w:rPr>
          <w:rFonts w:ascii="Times New Roman" w:hAnsi="Times New Roman" w:cs="Times New Roman"/>
          <w:color w:val="auto"/>
        </w:rPr>
        <w:t xml:space="preserve">. </w:t>
      </w:r>
    </w:p>
    <w:p w:rsidR="00FE721C" w:rsidRPr="002F7F3A" w:rsidRDefault="00FE721C" w:rsidP="00B5024B">
      <w:pPr>
        <w:pStyle w:val="Default"/>
        <w:spacing w:before="120" w:after="120"/>
        <w:jc w:val="both"/>
        <w:rPr>
          <w:rFonts w:ascii="Times New Roman" w:hAnsi="Times New Roman" w:cs="Times New Roman"/>
        </w:rPr>
      </w:pPr>
      <w:r w:rsidRPr="00FE721C">
        <w:rPr>
          <w:rFonts w:ascii="Times New Roman" w:hAnsi="Times New Roman" w:cs="Times New Roman"/>
          <w:color w:val="auto"/>
        </w:rPr>
        <w:t xml:space="preserve">2) </w:t>
      </w:r>
      <w:r w:rsidR="009A5F9F">
        <w:rPr>
          <w:rFonts w:ascii="Times New Roman" w:hAnsi="Times New Roman" w:cs="Times New Roman"/>
          <w:color w:val="auto"/>
        </w:rPr>
        <w:t xml:space="preserve">Předmětem Změny č. 1 </w:t>
      </w:r>
      <w:r w:rsidR="009A5F9F" w:rsidRPr="00FE721C">
        <w:rPr>
          <w:rFonts w:ascii="Times New Roman" w:hAnsi="Times New Roman" w:cs="Times New Roman"/>
          <w:color w:val="auto"/>
        </w:rPr>
        <w:t xml:space="preserve">Územního plánu </w:t>
      </w:r>
      <w:r w:rsidR="009A5F9F">
        <w:rPr>
          <w:rFonts w:ascii="Times New Roman" w:hAnsi="Times New Roman" w:cs="Times New Roman"/>
          <w:color w:val="auto"/>
        </w:rPr>
        <w:t>Měděnce</w:t>
      </w:r>
      <w:r w:rsidR="009A5F9F" w:rsidRPr="00FE721C">
        <w:rPr>
          <w:rFonts w:ascii="Times New Roman" w:hAnsi="Times New Roman" w:cs="Times New Roman"/>
          <w:color w:val="auto"/>
        </w:rPr>
        <w:t xml:space="preserve"> </w:t>
      </w:r>
      <w:r w:rsidR="009A5F9F">
        <w:rPr>
          <w:rFonts w:ascii="Times New Roman" w:hAnsi="Times New Roman" w:cs="Times New Roman"/>
          <w:color w:val="auto"/>
        </w:rPr>
        <w:t xml:space="preserve">jsou pouze dva podněty vlastníků pozemků, kteří je chtějí převést do plochy „SL plochy lyžařských a cyklistických sjezdovek a dalších sportovních aktivit“. </w:t>
      </w:r>
      <w:r w:rsidR="002F7F3A">
        <w:rPr>
          <w:rFonts w:ascii="Times New Roman" w:hAnsi="Times New Roman" w:cs="Times New Roman"/>
          <w:color w:val="auto"/>
        </w:rPr>
        <w:t>Podnět</w:t>
      </w:r>
      <w:r w:rsidR="002D02FD">
        <w:rPr>
          <w:rFonts w:ascii="Times New Roman" w:hAnsi="Times New Roman" w:cs="Times New Roman"/>
          <w:color w:val="auto"/>
        </w:rPr>
        <w:t xml:space="preserve"> číslo</w:t>
      </w:r>
      <w:r w:rsidR="002F7F3A">
        <w:rPr>
          <w:rFonts w:ascii="Times New Roman" w:hAnsi="Times New Roman" w:cs="Times New Roman"/>
          <w:color w:val="auto"/>
        </w:rPr>
        <w:t xml:space="preserve"> 3</w:t>
      </w:r>
      <w:r w:rsidR="002D02FD">
        <w:rPr>
          <w:rFonts w:ascii="Times New Roman" w:hAnsi="Times New Roman" w:cs="Times New Roman"/>
          <w:color w:val="auto"/>
        </w:rPr>
        <w:t xml:space="preserve"> je podnět obce Měděnec </w:t>
      </w:r>
      <w:r w:rsidR="002F7F3A">
        <w:rPr>
          <w:rFonts w:ascii="Times New Roman" w:hAnsi="Times New Roman" w:cs="Times New Roman"/>
          <w:color w:val="auto"/>
        </w:rPr>
        <w:t xml:space="preserve">na zařazení výše uvedených pozemků užívaných vlastníky rodinných domů </w:t>
      </w:r>
      <w:r w:rsidR="002F7F3A">
        <w:rPr>
          <w:rFonts w:ascii="Times New Roman" w:hAnsi="Times New Roman" w:cs="Times New Roman"/>
        </w:rPr>
        <w:t xml:space="preserve">do </w:t>
      </w:r>
      <w:r w:rsidR="005F51D9">
        <w:rPr>
          <w:rFonts w:ascii="Times New Roman" w:hAnsi="Times New Roman" w:cs="Times New Roman"/>
        </w:rPr>
        <w:t xml:space="preserve">zastavěného území a stavové </w:t>
      </w:r>
      <w:r w:rsidR="002F7F3A">
        <w:rPr>
          <w:rFonts w:ascii="Times New Roman" w:hAnsi="Times New Roman" w:cs="Times New Roman"/>
        </w:rPr>
        <w:t xml:space="preserve">plochy </w:t>
      </w:r>
      <w:r w:rsidR="002F7F3A" w:rsidRPr="002B2EB4">
        <w:rPr>
          <w:rFonts w:ascii="Times New Roman" w:hAnsi="Times New Roman" w:cs="Times New Roman"/>
          <w:i/>
        </w:rPr>
        <w:t>„BV – obytné území s bydlením venkovského typu“</w:t>
      </w:r>
      <w:r w:rsidR="002F7F3A">
        <w:rPr>
          <w:rFonts w:ascii="Times New Roman" w:hAnsi="Times New Roman" w:cs="Times New Roman"/>
          <w:i/>
        </w:rPr>
        <w:t xml:space="preserve">. </w:t>
      </w:r>
      <w:r w:rsidR="002F7F3A">
        <w:rPr>
          <w:rFonts w:ascii="Times New Roman" w:hAnsi="Times New Roman" w:cs="Times New Roman"/>
          <w:color w:val="auto"/>
        </w:rPr>
        <w:t>U</w:t>
      </w:r>
      <w:r w:rsidR="002F7F3A" w:rsidRPr="009A5F9F">
        <w:rPr>
          <w:rFonts w:ascii="Times New Roman" w:hAnsi="Times New Roman" w:cs="Times New Roman"/>
          <w:bCs/>
          <w:color w:val="auto"/>
        </w:rPr>
        <w:t>rbanistick</w:t>
      </w:r>
      <w:r w:rsidR="002F7F3A">
        <w:rPr>
          <w:rFonts w:ascii="Times New Roman" w:hAnsi="Times New Roman" w:cs="Times New Roman"/>
          <w:bCs/>
          <w:color w:val="auto"/>
        </w:rPr>
        <w:t>á</w:t>
      </w:r>
      <w:r w:rsidR="002F7F3A" w:rsidRPr="009A5F9F">
        <w:rPr>
          <w:rFonts w:ascii="Times New Roman" w:hAnsi="Times New Roman" w:cs="Times New Roman"/>
          <w:bCs/>
          <w:color w:val="auto"/>
        </w:rPr>
        <w:t xml:space="preserve"> koncepc</w:t>
      </w:r>
      <w:r w:rsidR="002F7F3A">
        <w:rPr>
          <w:rFonts w:ascii="Times New Roman" w:hAnsi="Times New Roman" w:cs="Times New Roman"/>
          <w:bCs/>
          <w:color w:val="auto"/>
        </w:rPr>
        <w:t>e</w:t>
      </w:r>
      <w:r w:rsidR="002F7F3A" w:rsidRPr="009A5F9F">
        <w:rPr>
          <w:rFonts w:ascii="Times New Roman" w:hAnsi="Times New Roman" w:cs="Times New Roman"/>
          <w:bCs/>
          <w:color w:val="auto"/>
        </w:rPr>
        <w:t xml:space="preserve"> rozvoje území</w:t>
      </w:r>
      <w:r w:rsidR="002F7F3A">
        <w:rPr>
          <w:rFonts w:ascii="Times New Roman" w:hAnsi="Times New Roman" w:cs="Times New Roman"/>
          <w:bCs/>
          <w:color w:val="auto"/>
        </w:rPr>
        <w:t xml:space="preserve"> se oproti Územnímu plánu Měděnce nezmění.</w:t>
      </w:r>
    </w:p>
    <w:p w:rsidR="00F47D1D" w:rsidRDefault="005B2CA3" w:rsidP="00B5024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FE721C" w:rsidRPr="00FE721C">
        <w:rPr>
          <w:rFonts w:ascii="Times New Roman" w:hAnsi="Times New Roman" w:cs="Times New Roman"/>
          <w:color w:val="auto"/>
        </w:rPr>
        <w:t xml:space="preserve">) </w:t>
      </w:r>
      <w:r w:rsidR="009A5F9F">
        <w:rPr>
          <w:rFonts w:ascii="Times New Roman" w:hAnsi="Times New Roman" w:cs="Times New Roman"/>
          <w:color w:val="auto"/>
        </w:rPr>
        <w:t xml:space="preserve">Navrhovaná Změna č. 1 </w:t>
      </w:r>
      <w:r w:rsidR="009A5F9F" w:rsidRPr="00FE721C">
        <w:rPr>
          <w:rFonts w:ascii="Times New Roman" w:hAnsi="Times New Roman" w:cs="Times New Roman"/>
          <w:color w:val="auto"/>
        </w:rPr>
        <w:t xml:space="preserve">Územního plánu </w:t>
      </w:r>
      <w:r w:rsidR="009A5F9F">
        <w:rPr>
          <w:rFonts w:ascii="Times New Roman" w:hAnsi="Times New Roman" w:cs="Times New Roman"/>
          <w:color w:val="auto"/>
        </w:rPr>
        <w:t>Měděnce</w:t>
      </w:r>
      <w:r w:rsidR="009A5F9F" w:rsidRPr="00FE721C">
        <w:rPr>
          <w:rFonts w:ascii="Times New Roman" w:hAnsi="Times New Roman" w:cs="Times New Roman"/>
          <w:color w:val="auto"/>
        </w:rPr>
        <w:t xml:space="preserve"> </w:t>
      </w:r>
      <w:r w:rsidR="009A5F9F">
        <w:rPr>
          <w:rFonts w:ascii="Times New Roman" w:hAnsi="Times New Roman" w:cs="Times New Roman"/>
          <w:color w:val="auto"/>
        </w:rPr>
        <w:t>bud</w:t>
      </w:r>
      <w:r w:rsidR="006C2596">
        <w:rPr>
          <w:rFonts w:ascii="Times New Roman" w:hAnsi="Times New Roman" w:cs="Times New Roman"/>
          <w:color w:val="auto"/>
        </w:rPr>
        <w:t>e</w:t>
      </w:r>
      <w:r w:rsidR="009A5F9F">
        <w:rPr>
          <w:rFonts w:ascii="Times New Roman" w:hAnsi="Times New Roman" w:cs="Times New Roman"/>
          <w:color w:val="auto"/>
        </w:rPr>
        <w:t xml:space="preserve"> posouzena z hlediska koncepce uspořádání </w:t>
      </w:r>
      <w:r w:rsidR="00F47D1D">
        <w:rPr>
          <w:rFonts w:ascii="Times New Roman" w:hAnsi="Times New Roman" w:cs="Times New Roman"/>
          <w:color w:val="auto"/>
        </w:rPr>
        <w:t>krajiny vyplývající z Územně analytických podkladů ORP Kadaň.</w:t>
      </w:r>
    </w:p>
    <w:p w:rsidR="00F47D1D" w:rsidRDefault="00F47D1D" w:rsidP="00B5024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B5024B" w:rsidRPr="00FE721C" w:rsidRDefault="005B2CA3" w:rsidP="00B5024B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F47D1D">
        <w:rPr>
          <w:rFonts w:ascii="Times New Roman" w:hAnsi="Times New Roman" w:cs="Times New Roman"/>
          <w:color w:val="auto"/>
        </w:rPr>
        <w:t>) Zpracování doplňujících průzkumů a rozborů ne</w:t>
      </w:r>
      <w:r w:rsidR="006C2596">
        <w:rPr>
          <w:rFonts w:ascii="Times New Roman" w:hAnsi="Times New Roman" w:cs="Times New Roman"/>
          <w:color w:val="auto"/>
        </w:rPr>
        <w:t xml:space="preserve">ní požadováno. Projektant </w:t>
      </w:r>
      <w:r w:rsidR="00F47D1D">
        <w:rPr>
          <w:rFonts w:ascii="Times New Roman" w:hAnsi="Times New Roman" w:cs="Times New Roman"/>
          <w:color w:val="auto"/>
        </w:rPr>
        <w:t xml:space="preserve">Změny č. 1 Územního plánu Měděnce, prověří </w:t>
      </w:r>
      <w:r w:rsidR="006C2596">
        <w:rPr>
          <w:rFonts w:ascii="Times New Roman" w:hAnsi="Times New Roman" w:cs="Times New Roman"/>
          <w:color w:val="auto"/>
        </w:rPr>
        <w:t xml:space="preserve">území změny </w:t>
      </w:r>
      <w:r w:rsidR="00F47D1D">
        <w:rPr>
          <w:rFonts w:ascii="Times New Roman" w:hAnsi="Times New Roman" w:cs="Times New Roman"/>
          <w:color w:val="auto"/>
        </w:rPr>
        <w:t>tak, aby vycházel z</w:t>
      </w:r>
      <w:r w:rsidR="006C2596">
        <w:rPr>
          <w:rFonts w:ascii="Times New Roman" w:hAnsi="Times New Roman" w:cs="Times New Roman"/>
          <w:color w:val="auto"/>
        </w:rPr>
        <w:t xml:space="preserve"> jeho aktuálního stavu.</w:t>
      </w:r>
    </w:p>
    <w:p w:rsidR="008F4A85" w:rsidRDefault="008F4A85" w:rsidP="00C3549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8F4A85" w:rsidRDefault="008F4A85" w:rsidP="00C35496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FE721C" w:rsidRPr="00FE721C" w:rsidRDefault="00F47D1D" w:rsidP="00C35496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 xml:space="preserve">4. </w:t>
      </w:r>
      <w:r w:rsidRPr="00FE721C">
        <w:rPr>
          <w:rFonts w:ascii="Times New Roman" w:hAnsi="Times New Roman" w:cs="Times New Roman"/>
          <w:b/>
          <w:bCs/>
          <w:color w:val="auto"/>
        </w:rPr>
        <w:t xml:space="preserve">Požadavky na urbanistickou koncepci, zejména na prověření plošného a prostorového </w:t>
      </w:r>
      <w:r w:rsidR="00FE721C" w:rsidRPr="00FE721C">
        <w:rPr>
          <w:rFonts w:ascii="Times New Roman" w:hAnsi="Times New Roman" w:cs="Times New Roman"/>
          <w:b/>
          <w:bCs/>
          <w:color w:val="auto"/>
        </w:rPr>
        <w:t xml:space="preserve">uspořádání zastavěného území a na prověření možných změn, včetně vymezení zastavitelných ploch </w:t>
      </w:r>
    </w:p>
    <w:p w:rsidR="00FE721C" w:rsidRPr="00FE721C" w:rsidRDefault="00FE721C" w:rsidP="00575309">
      <w:pPr>
        <w:pStyle w:val="Default"/>
        <w:numPr>
          <w:ilvl w:val="1"/>
          <w:numId w:val="16"/>
        </w:numPr>
        <w:spacing w:before="120"/>
        <w:ind w:left="306" w:hanging="306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Aktualizovat hranici zastavěného území v souladu s § 58 stavebního zákona. </w:t>
      </w:r>
    </w:p>
    <w:p w:rsidR="00FE721C" w:rsidRPr="00FE721C" w:rsidRDefault="00FE721C" w:rsidP="00575309">
      <w:pPr>
        <w:pStyle w:val="Default"/>
        <w:numPr>
          <w:ilvl w:val="1"/>
          <w:numId w:val="16"/>
        </w:numPr>
        <w:spacing w:before="120"/>
        <w:ind w:left="306" w:hanging="306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 xml:space="preserve">Aktualizovat výměry zastavitelných ploch vymezených platným územním plánem ve vazbě na již realizovanou zástavbu a aktualizaci hranic zastavěného území. </w:t>
      </w:r>
    </w:p>
    <w:p w:rsidR="00F47D1D" w:rsidRDefault="00F47D1D" w:rsidP="00575309">
      <w:pPr>
        <w:pStyle w:val="Default"/>
        <w:numPr>
          <w:ilvl w:val="1"/>
          <w:numId w:val="16"/>
        </w:numPr>
        <w:spacing w:before="120"/>
        <w:ind w:left="306" w:hanging="30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Nové zastavitelné plochy nebudou vymezovány.</w:t>
      </w:r>
    </w:p>
    <w:p w:rsidR="005D2301" w:rsidRDefault="002D02FD" w:rsidP="00575309">
      <w:pPr>
        <w:pStyle w:val="Default"/>
        <w:numPr>
          <w:ilvl w:val="1"/>
          <w:numId w:val="16"/>
        </w:numPr>
        <w:spacing w:before="120"/>
        <w:ind w:left="306" w:hanging="30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V případě nutnosti prověřit, případně upravit, </w:t>
      </w:r>
      <w:r w:rsidR="00FE721C" w:rsidRPr="002D02FD">
        <w:rPr>
          <w:rFonts w:ascii="Times New Roman" w:hAnsi="Times New Roman" w:cs="Times New Roman"/>
          <w:color w:val="auto"/>
        </w:rPr>
        <w:t xml:space="preserve">stanovené podmínky pro plochy s rozdílným způsobem využití, </w:t>
      </w:r>
      <w:r>
        <w:rPr>
          <w:rFonts w:ascii="Times New Roman" w:hAnsi="Times New Roman" w:cs="Times New Roman"/>
          <w:color w:val="auto"/>
        </w:rPr>
        <w:t>které budou dotčeny Změnou č. 1.</w:t>
      </w:r>
    </w:p>
    <w:p w:rsidR="00B65F10" w:rsidRDefault="00FE721C" w:rsidP="00575309">
      <w:pPr>
        <w:pStyle w:val="Default"/>
        <w:numPr>
          <w:ilvl w:val="1"/>
          <w:numId w:val="16"/>
        </w:numPr>
        <w:spacing w:before="120"/>
        <w:ind w:left="306" w:hanging="306"/>
        <w:jc w:val="both"/>
        <w:rPr>
          <w:rFonts w:ascii="Times New Roman" w:hAnsi="Times New Roman" w:cs="Times New Roman"/>
          <w:color w:val="auto"/>
        </w:rPr>
      </w:pPr>
      <w:r w:rsidRPr="00FE721C">
        <w:rPr>
          <w:rFonts w:ascii="Times New Roman" w:hAnsi="Times New Roman" w:cs="Times New Roman"/>
          <w:color w:val="auto"/>
        </w:rPr>
        <w:t>Prověřit požadavky na změny v</w:t>
      </w:r>
      <w:r w:rsidR="00F47D1D">
        <w:rPr>
          <w:rFonts w:ascii="Times New Roman" w:hAnsi="Times New Roman" w:cs="Times New Roman"/>
          <w:color w:val="auto"/>
        </w:rPr>
        <w:t> </w:t>
      </w:r>
      <w:r w:rsidRPr="00FE721C">
        <w:rPr>
          <w:rFonts w:ascii="Times New Roman" w:hAnsi="Times New Roman" w:cs="Times New Roman"/>
          <w:color w:val="auto"/>
        </w:rPr>
        <w:t>území</w:t>
      </w:r>
      <w:r w:rsidR="00F47D1D">
        <w:rPr>
          <w:rFonts w:ascii="Times New Roman" w:hAnsi="Times New Roman" w:cs="Times New Roman"/>
          <w:color w:val="auto"/>
        </w:rPr>
        <w:t xml:space="preserve">: </w:t>
      </w:r>
      <w:r w:rsidRPr="00FE721C">
        <w:rPr>
          <w:rFonts w:ascii="Times New Roman" w:hAnsi="Times New Roman" w:cs="Times New Roman"/>
          <w:color w:val="auto"/>
        </w:rPr>
        <w:t xml:space="preserve"> </w:t>
      </w:r>
    </w:p>
    <w:p w:rsidR="00B65F10" w:rsidRPr="002B2EB4" w:rsidRDefault="00B65F10" w:rsidP="00515641">
      <w:pPr>
        <w:pStyle w:val="Default"/>
        <w:spacing w:before="120"/>
        <w:ind w:left="284" w:hanging="142"/>
        <w:jc w:val="both"/>
        <w:rPr>
          <w:rFonts w:ascii="Times New Roman" w:hAnsi="Times New Roman" w:cs="Times New Roman"/>
        </w:rPr>
      </w:pPr>
      <w:r w:rsidRPr="002B2EB4">
        <w:rPr>
          <w:rFonts w:ascii="Times New Roman" w:hAnsi="Times New Roman" w:cs="Times New Roman"/>
          <w:b/>
          <w:color w:val="auto"/>
        </w:rPr>
        <w:t>Požadavek Města Klášterec nad Ohří,</w:t>
      </w:r>
      <w:r w:rsidRPr="002B2EB4">
        <w:rPr>
          <w:rFonts w:ascii="Times New Roman" w:hAnsi="Times New Roman" w:cs="Times New Roman"/>
          <w:color w:val="auto"/>
        </w:rPr>
        <w:t xml:space="preserve"> IČ.: 00261939, se sídlem Klášterec nad Ohří, nám. Dr. E. Beneše 84, na zařazení částí pozemků </w:t>
      </w:r>
      <w:proofErr w:type="spellStart"/>
      <w:r w:rsidRPr="002B2EB4">
        <w:rPr>
          <w:rFonts w:ascii="Times New Roman" w:hAnsi="Times New Roman" w:cs="Times New Roman"/>
          <w:color w:val="auto"/>
        </w:rPr>
        <w:t>parc</w:t>
      </w:r>
      <w:proofErr w:type="spellEnd"/>
      <w:r w:rsidRPr="002B2EB4">
        <w:rPr>
          <w:rFonts w:ascii="Times New Roman" w:hAnsi="Times New Roman" w:cs="Times New Roman"/>
          <w:color w:val="auto"/>
        </w:rPr>
        <w:t xml:space="preserve">. č. 173/2, 173/5, 180/2 a celého pozemku </w:t>
      </w:r>
      <w:proofErr w:type="spellStart"/>
      <w:r w:rsidRPr="002B2EB4">
        <w:rPr>
          <w:rFonts w:ascii="Times New Roman" w:hAnsi="Times New Roman" w:cs="Times New Roman"/>
          <w:color w:val="auto"/>
        </w:rPr>
        <w:t>parc</w:t>
      </w:r>
      <w:proofErr w:type="spellEnd"/>
      <w:r w:rsidRPr="002B2EB4">
        <w:rPr>
          <w:rFonts w:ascii="Times New Roman" w:hAnsi="Times New Roman" w:cs="Times New Roman"/>
          <w:color w:val="auto"/>
        </w:rPr>
        <w:t xml:space="preserve">. č. 173/10 v katastrálním území Kotlina do plochy </w:t>
      </w:r>
      <w:r w:rsidRPr="002B2EB4">
        <w:rPr>
          <w:rFonts w:ascii="Times New Roman" w:hAnsi="Times New Roman" w:cs="Times New Roman"/>
          <w:i/>
          <w:color w:val="auto"/>
        </w:rPr>
        <w:t>„</w:t>
      </w:r>
      <w:proofErr w:type="gramStart"/>
      <w:r w:rsidRPr="002B2EB4">
        <w:rPr>
          <w:rFonts w:ascii="Times New Roman" w:hAnsi="Times New Roman" w:cs="Times New Roman"/>
          <w:i/>
          <w:color w:val="auto"/>
        </w:rPr>
        <w:t xml:space="preserve">SL - </w:t>
      </w:r>
      <w:r w:rsidRPr="002B2EB4">
        <w:rPr>
          <w:rFonts w:ascii="Times New Roman" w:hAnsi="Times New Roman" w:cs="Times New Roman"/>
          <w:i/>
        </w:rPr>
        <w:t>plochy</w:t>
      </w:r>
      <w:proofErr w:type="gramEnd"/>
      <w:r w:rsidRPr="002B2EB4">
        <w:rPr>
          <w:rFonts w:ascii="Times New Roman" w:hAnsi="Times New Roman" w:cs="Times New Roman"/>
          <w:i/>
        </w:rPr>
        <w:t xml:space="preserve"> lyžařských a cyklistických sjezdovek a dalších sportovních aktivit“</w:t>
      </w:r>
      <w:r>
        <w:rPr>
          <w:rFonts w:ascii="Times New Roman" w:hAnsi="Times New Roman" w:cs="Times New Roman"/>
        </w:rPr>
        <w:t>.</w:t>
      </w:r>
      <w:r w:rsidRPr="002B2EB4">
        <w:rPr>
          <w:rFonts w:ascii="Times New Roman" w:hAnsi="Times New Roman" w:cs="Times New Roman"/>
          <w:b/>
        </w:rPr>
        <w:t xml:space="preserve"> </w:t>
      </w:r>
    </w:p>
    <w:p w:rsidR="00B65F10" w:rsidRDefault="00F47D1D" w:rsidP="00515641">
      <w:pPr>
        <w:spacing w:before="120"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D6564">
        <w:rPr>
          <w:rFonts w:ascii="Times New Roman" w:hAnsi="Times New Roman" w:cs="Times New Roman"/>
          <w:b/>
          <w:sz w:val="24"/>
          <w:szCs w:val="24"/>
        </w:rPr>
        <w:t>Požadavek  TJ</w:t>
      </w:r>
      <w:proofErr w:type="gramEnd"/>
      <w:r w:rsidRPr="005D6564">
        <w:rPr>
          <w:rFonts w:ascii="Times New Roman" w:hAnsi="Times New Roman" w:cs="Times New Roman"/>
          <w:b/>
          <w:sz w:val="24"/>
          <w:szCs w:val="24"/>
        </w:rPr>
        <w:t xml:space="preserve"> Lokomotiva Žatec, z. s.,</w:t>
      </w:r>
      <w:r w:rsidRPr="005D6564">
        <w:rPr>
          <w:rFonts w:ascii="Times New Roman" w:hAnsi="Times New Roman" w:cs="Times New Roman"/>
          <w:sz w:val="24"/>
          <w:szCs w:val="24"/>
        </w:rPr>
        <w:t xml:space="preserve"> IĆ.: 49120247, se sídlem Žatec, U Hřiště 554, týka</w:t>
      </w:r>
      <w:r>
        <w:rPr>
          <w:rFonts w:ascii="Times New Roman" w:hAnsi="Times New Roman" w:cs="Times New Roman"/>
          <w:sz w:val="24"/>
          <w:szCs w:val="24"/>
        </w:rPr>
        <w:t>jící se</w:t>
      </w:r>
      <w:r w:rsidRPr="005D6564">
        <w:rPr>
          <w:rFonts w:ascii="Times New Roman" w:hAnsi="Times New Roman" w:cs="Times New Roman"/>
          <w:sz w:val="24"/>
          <w:szCs w:val="24"/>
        </w:rPr>
        <w:t xml:space="preserve"> pozemků </w:t>
      </w:r>
      <w:proofErr w:type="spellStart"/>
      <w:r w:rsidRPr="005D6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D6564">
        <w:rPr>
          <w:rFonts w:ascii="Times New Roman" w:hAnsi="Times New Roman" w:cs="Times New Roman"/>
          <w:sz w:val="24"/>
          <w:szCs w:val="24"/>
        </w:rPr>
        <w:t xml:space="preserve">. č. 488/1, 488/4, 526 a 233 v katastrálním území Horní Halže, v obci Měděnec. Tyto pozemky mají být zařazeny do plochy „SL – plochy lyžařských a cyklistických sjezdovek a dalších sportovních aktivit, a to v šíři 5 m rovnoběžně od zaměřených lanových vleků. Dotčené pozemky - </w:t>
      </w:r>
      <w:proofErr w:type="spellStart"/>
      <w:r w:rsidRPr="005D656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5D6564">
        <w:rPr>
          <w:rFonts w:ascii="Times New Roman" w:hAnsi="Times New Roman" w:cs="Times New Roman"/>
          <w:sz w:val="24"/>
          <w:szCs w:val="24"/>
        </w:rPr>
        <w:t xml:space="preserve">. č. 488/1, 488/4, 526 a 233 v katastrálním území Horní Halže jsou ve vlastnictví Lesů České republiky, s. p., se sídlem Hradec Králové, Přemyslova 1106. Vlastník pozemků vyjádřením ze dne 18. 6. 2018 s navrhovanou změnou územního plánu Měděnec souhlasil v rozsahu pásu širokého 5 m vyměřeného rovnoběžně od zaměřených lanových vleků. </w:t>
      </w:r>
    </w:p>
    <w:p w:rsidR="00B65F10" w:rsidRPr="009775F5" w:rsidRDefault="00B65F10" w:rsidP="00515641">
      <w:pPr>
        <w:spacing w:before="120" w:after="0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9775F5">
        <w:rPr>
          <w:rFonts w:ascii="Times New Roman" w:hAnsi="Times New Roman" w:cs="Times New Roman"/>
          <w:b/>
          <w:sz w:val="24"/>
          <w:szCs w:val="24"/>
        </w:rPr>
        <w:t xml:space="preserve">Požadavek obce Měděnec, </w:t>
      </w:r>
      <w:r w:rsidRPr="009775F5">
        <w:rPr>
          <w:rFonts w:ascii="Times New Roman" w:hAnsi="Times New Roman" w:cs="Times New Roman"/>
          <w:sz w:val="24"/>
          <w:szCs w:val="24"/>
        </w:rPr>
        <w:t xml:space="preserve">IČ.: 00262030, se sídlem Měděnec, Nádražní 212, na zařazení pozemků </w:t>
      </w:r>
      <w:proofErr w:type="spellStart"/>
      <w:r w:rsidRPr="009775F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775F5">
        <w:rPr>
          <w:rFonts w:ascii="Times New Roman" w:hAnsi="Times New Roman" w:cs="Times New Roman"/>
          <w:sz w:val="24"/>
          <w:szCs w:val="24"/>
        </w:rPr>
        <w:t xml:space="preserve">. č. 75/2, 75/3, 71/1, 71/3, 71/4, 67/3, 67/4, 67/5, 67/6, 67/7 a částí pozemků </w:t>
      </w:r>
      <w:proofErr w:type="spellStart"/>
      <w:r w:rsidRPr="009775F5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9775F5">
        <w:rPr>
          <w:rFonts w:ascii="Times New Roman" w:hAnsi="Times New Roman" w:cs="Times New Roman"/>
          <w:sz w:val="24"/>
          <w:szCs w:val="24"/>
        </w:rPr>
        <w:t>. č. 361/11, 361/1, 361/12 v katastrá</w:t>
      </w:r>
      <w:r w:rsidR="005F51D9">
        <w:rPr>
          <w:rFonts w:ascii="Times New Roman" w:hAnsi="Times New Roman" w:cs="Times New Roman"/>
          <w:sz w:val="24"/>
          <w:szCs w:val="24"/>
        </w:rPr>
        <w:t>lním území Měděnec, které jsou</w:t>
      </w:r>
      <w:r w:rsidRPr="009775F5">
        <w:rPr>
          <w:rFonts w:ascii="Times New Roman" w:hAnsi="Times New Roman" w:cs="Times New Roman"/>
          <w:sz w:val="24"/>
          <w:szCs w:val="24"/>
        </w:rPr>
        <w:t xml:space="preserve"> již v současné době užívány vlastníky přilehlých rodinných </w:t>
      </w:r>
      <w:proofErr w:type="gramStart"/>
      <w:r w:rsidRPr="009775F5">
        <w:rPr>
          <w:rFonts w:ascii="Times New Roman" w:hAnsi="Times New Roman" w:cs="Times New Roman"/>
          <w:sz w:val="24"/>
          <w:szCs w:val="24"/>
        </w:rPr>
        <w:t>domů  a</w:t>
      </w:r>
      <w:proofErr w:type="gramEnd"/>
      <w:r w:rsidRPr="009775F5">
        <w:rPr>
          <w:rFonts w:ascii="Times New Roman" w:hAnsi="Times New Roman" w:cs="Times New Roman"/>
          <w:sz w:val="24"/>
          <w:szCs w:val="24"/>
        </w:rPr>
        <w:t xml:space="preserve"> jsou začleněny do zastavěných stavebních pozemků, do</w:t>
      </w:r>
      <w:r w:rsidR="00575309" w:rsidRPr="009775F5">
        <w:rPr>
          <w:rFonts w:ascii="Times New Roman" w:hAnsi="Times New Roman" w:cs="Times New Roman"/>
          <w:sz w:val="24"/>
          <w:szCs w:val="24"/>
        </w:rPr>
        <w:t xml:space="preserve"> zastavěného území a stavové</w:t>
      </w:r>
      <w:r w:rsidRPr="009775F5">
        <w:rPr>
          <w:rFonts w:ascii="Times New Roman" w:hAnsi="Times New Roman" w:cs="Times New Roman"/>
          <w:sz w:val="24"/>
          <w:szCs w:val="24"/>
        </w:rPr>
        <w:t xml:space="preserve"> plochy </w:t>
      </w:r>
      <w:r w:rsidRPr="009775F5">
        <w:rPr>
          <w:rFonts w:ascii="Times New Roman" w:hAnsi="Times New Roman" w:cs="Times New Roman"/>
          <w:i/>
          <w:sz w:val="24"/>
          <w:szCs w:val="24"/>
        </w:rPr>
        <w:t>„BV – obytné území s bydlením venkovského typu“</w:t>
      </w:r>
      <w:r w:rsidRPr="009775F5">
        <w:rPr>
          <w:rFonts w:ascii="Times New Roman" w:hAnsi="Times New Roman" w:cs="Times New Roman"/>
          <w:sz w:val="24"/>
          <w:szCs w:val="24"/>
        </w:rPr>
        <w:t>.</w:t>
      </w:r>
    </w:p>
    <w:p w:rsidR="00B65F10" w:rsidRPr="006A238E" w:rsidRDefault="00B65F10" w:rsidP="00F47D1D">
      <w:pPr>
        <w:pStyle w:val="Default"/>
        <w:spacing w:before="120"/>
        <w:jc w:val="both"/>
        <w:rPr>
          <w:rFonts w:ascii="Times New Roman" w:hAnsi="Times New Roman" w:cs="Times New Roman"/>
        </w:rPr>
      </w:pPr>
    </w:p>
    <w:p w:rsidR="005B2CA3" w:rsidRPr="00B1786B" w:rsidRDefault="005B2CA3" w:rsidP="00B1786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178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5. Požadavky na koncepci veřejné infrastruktury, zejména na prověření uspořádání veřejné infrastruktury a možnosti jejích změn</w:t>
      </w:r>
      <w:r w:rsidRPr="00B1786B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</w:p>
    <w:p w:rsidR="005B2CA3" w:rsidRDefault="005B2CA3" w:rsidP="005B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A3" w:rsidRPr="005B2CA3" w:rsidRDefault="005B2CA3" w:rsidP="005B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A3">
        <w:rPr>
          <w:rFonts w:ascii="Times New Roman" w:hAnsi="Times New Roman" w:cs="Times New Roman"/>
          <w:color w:val="000000"/>
          <w:sz w:val="24"/>
          <w:szCs w:val="24"/>
        </w:rPr>
        <w:t xml:space="preserve">TECHNICKÁ INFRASTRUKTURA </w:t>
      </w:r>
    </w:p>
    <w:p w:rsidR="005B2CA3" w:rsidRPr="00FE721C" w:rsidRDefault="005F51D9" w:rsidP="005F51D9">
      <w:pPr>
        <w:pStyle w:val="Default"/>
        <w:spacing w:before="120" w:after="12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Požadavky nejsou stanoveny.</w:t>
      </w:r>
    </w:p>
    <w:p w:rsidR="00B1786B" w:rsidRDefault="00B1786B" w:rsidP="005B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0D79E6" w:rsidRDefault="00B1786B" w:rsidP="00B1786B">
      <w:pPr>
        <w:pStyle w:val="Odstavecseseznamem"/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5641">
        <w:rPr>
          <w:rFonts w:ascii="Times New Roman" w:hAnsi="Times New Roman" w:cs="Times New Roman"/>
          <w:b/>
          <w:sz w:val="24"/>
          <w:szCs w:val="24"/>
        </w:rPr>
        <w:t>Požadavky na koncepci uspořádání krajiny, zejména na prověření plošného a prostorového uspořádání nezastavěného území a na prověření možných změn, včetně prověření, ve kterých plochách je vhodné vyloučit umísťování staveb, zařízení a jiných opatření pro účely uvedené v § 18 odst. 5 stavebního zákon</w:t>
      </w:r>
    </w:p>
    <w:p w:rsidR="00515641" w:rsidRPr="00515641" w:rsidRDefault="00515641" w:rsidP="00515641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5641" w:rsidRDefault="00B1786B" w:rsidP="0051564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41">
        <w:rPr>
          <w:rFonts w:ascii="Times New Roman" w:hAnsi="Times New Roman" w:cs="Times New Roman"/>
          <w:sz w:val="24"/>
          <w:szCs w:val="24"/>
        </w:rPr>
        <w:t>Uspořádání krajiny s</w:t>
      </w:r>
      <w:r w:rsidR="00340518">
        <w:rPr>
          <w:rFonts w:ascii="Times New Roman" w:hAnsi="Times New Roman" w:cs="Times New Roman"/>
          <w:sz w:val="24"/>
          <w:szCs w:val="24"/>
        </w:rPr>
        <w:t>tanovené v Územním plánu</w:t>
      </w:r>
      <w:r w:rsidRPr="00515641">
        <w:rPr>
          <w:rFonts w:ascii="Times New Roman" w:hAnsi="Times New Roman" w:cs="Times New Roman"/>
          <w:sz w:val="24"/>
          <w:szCs w:val="24"/>
        </w:rPr>
        <w:t xml:space="preserve"> nebude v zásadě měněno. Změna</w:t>
      </w:r>
      <w:r w:rsidR="00515641" w:rsidRPr="00515641">
        <w:rPr>
          <w:rFonts w:ascii="Times New Roman" w:hAnsi="Times New Roman" w:cs="Times New Roman"/>
          <w:sz w:val="24"/>
          <w:szCs w:val="24"/>
        </w:rPr>
        <w:t xml:space="preserve"> </w:t>
      </w:r>
      <w:r w:rsidRPr="00515641">
        <w:rPr>
          <w:rFonts w:ascii="Times New Roman" w:hAnsi="Times New Roman" w:cs="Times New Roman"/>
          <w:sz w:val="24"/>
          <w:szCs w:val="24"/>
        </w:rPr>
        <w:t xml:space="preserve">č. 1, přiměřeně účelu a podrobnosti územního plánu, zachytí </w:t>
      </w:r>
      <w:r w:rsidR="009D2044">
        <w:rPr>
          <w:rFonts w:ascii="Times New Roman" w:hAnsi="Times New Roman" w:cs="Times New Roman"/>
          <w:sz w:val="24"/>
          <w:szCs w:val="24"/>
        </w:rPr>
        <w:t xml:space="preserve">případné </w:t>
      </w:r>
      <w:r w:rsidRPr="00515641">
        <w:rPr>
          <w:rFonts w:ascii="Times New Roman" w:hAnsi="Times New Roman" w:cs="Times New Roman"/>
          <w:sz w:val="24"/>
          <w:szCs w:val="24"/>
        </w:rPr>
        <w:t>změny v území (tzv. aktualizuje</w:t>
      </w:r>
      <w:r w:rsidR="00515641" w:rsidRPr="00515641">
        <w:rPr>
          <w:rFonts w:ascii="Times New Roman" w:hAnsi="Times New Roman" w:cs="Times New Roman"/>
          <w:sz w:val="24"/>
          <w:szCs w:val="24"/>
        </w:rPr>
        <w:t xml:space="preserve"> </w:t>
      </w:r>
      <w:r w:rsidRPr="00515641">
        <w:rPr>
          <w:rFonts w:ascii="Times New Roman" w:hAnsi="Times New Roman" w:cs="Times New Roman"/>
          <w:sz w:val="24"/>
          <w:szCs w:val="24"/>
        </w:rPr>
        <w:t>stav).</w:t>
      </w:r>
    </w:p>
    <w:p w:rsidR="009D2044" w:rsidRDefault="009D2044" w:rsidP="009D2044">
      <w:pPr>
        <w:pStyle w:val="Odstavecseseznamem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B1786B" w:rsidRPr="00515641" w:rsidRDefault="00B1786B" w:rsidP="00515641">
      <w:pPr>
        <w:pStyle w:val="Odstavecseseznamem"/>
        <w:numPr>
          <w:ilvl w:val="0"/>
          <w:numId w:val="31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15641">
        <w:rPr>
          <w:rFonts w:ascii="Times New Roman" w:hAnsi="Times New Roman" w:cs="Times New Roman"/>
          <w:sz w:val="24"/>
          <w:szCs w:val="24"/>
        </w:rPr>
        <w:t>Požadavky PÚR a ZÚR jsou vyčleněny v ú</w:t>
      </w:r>
      <w:r w:rsidR="00515641" w:rsidRPr="00515641">
        <w:rPr>
          <w:rFonts w:ascii="Times New Roman" w:hAnsi="Times New Roman" w:cs="Times New Roman"/>
          <w:sz w:val="24"/>
          <w:szCs w:val="24"/>
        </w:rPr>
        <w:t>vodní kapitole</w:t>
      </w:r>
      <w:r w:rsidRPr="00515641">
        <w:rPr>
          <w:rFonts w:ascii="Times New Roman" w:hAnsi="Times New Roman" w:cs="Times New Roman"/>
          <w:sz w:val="24"/>
          <w:szCs w:val="24"/>
        </w:rPr>
        <w:t>.</w:t>
      </w:r>
    </w:p>
    <w:p w:rsidR="008F4A85" w:rsidRDefault="008F4A85" w:rsidP="00B178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F4A85" w:rsidRDefault="008F4A85" w:rsidP="00B178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8D75BD" w:rsidRDefault="008D75BD" w:rsidP="00B178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5B2CA3" w:rsidRPr="00B1786B" w:rsidRDefault="005B2CA3" w:rsidP="00B1786B">
      <w:pPr>
        <w:pStyle w:val="Odstavecseseznamem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B1786B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b) Požadavky na vymezení ploch a koridorů územních rezerv a na stanovení jejich využití, které bude nutno prověřit </w:t>
      </w:r>
    </w:p>
    <w:p w:rsidR="00831FE0" w:rsidRDefault="00831FE0" w:rsidP="005B2CA3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A3" w:rsidRPr="005B2CA3" w:rsidRDefault="000D79E6" w:rsidP="005B2CA3">
      <w:pPr>
        <w:autoSpaceDE w:val="0"/>
        <w:autoSpaceDN w:val="0"/>
        <w:adjustRightInd w:val="0"/>
        <w:spacing w:after="16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="005B2CA3" w:rsidRPr="005B2CA3">
        <w:rPr>
          <w:rFonts w:ascii="Times New Roman" w:hAnsi="Times New Roman" w:cs="Times New Roman"/>
          <w:color w:val="000000"/>
          <w:sz w:val="24"/>
          <w:szCs w:val="24"/>
        </w:rPr>
        <w:t>ožadavk</w:t>
      </w:r>
      <w:r w:rsidR="00831FE0">
        <w:rPr>
          <w:rFonts w:ascii="Times New Roman" w:hAnsi="Times New Roman" w:cs="Times New Roman"/>
          <w:color w:val="000000"/>
          <w:sz w:val="24"/>
          <w:szCs w:val="24"/>
        </w:rPr>
        <w:t>y</w:t>
      </w:r>
      <w:r w:rsidR="005B2CA3" w:rsidRPr="005B2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31FE0">
        <w:rPr>
          <w:rFonts w:ascii="Times New Roman" w:hAnsi="Times New Roman" w:cs="Times New Roman"/>
          <w:color w:val="000000"/>
          <w:sz w:val="24"/>
          <w:szCs w:val="24"/>
        </w:rPr>
        <w:t>nejsou stanoveny</w:t>
      </w:r>
      <w:r w:rsidR="005B2CA3" w:rsidRPr="005B2CA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5B2CA3" w:rsidRDefault="005B2CA3" w:rsidP="005B2CA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B2CA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0D79E6" w:rsidRPr="000D79E6" w:rsidRDefault="000D79E6" w:rsidP="000D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D79E6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c) Požadavky na prověření vymezení veřejně prospěšných staveb, veřejně prospěšných opatření a asanací, pro které bude možné uplatnit vyvlastnění nebo předkupní právo </w:t>
      </w:r>
    </w:p>
    <w:p w:rsidR="000D79E6" w:rsidRDefault="000D79E6" w:rsidP="000D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5B2CA3" w:rsidRPr="005B2CA3" w:rsidRDefault="005B2CA3" w:rsidP="000D79E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>1) Prověřit veřejně prospěšné stavby</w:t>
      </w:r>
      <w:r w:rsidR="005B71BF">
        <w:rPr>
          <w:rFonts w:ascii="Times New Roman" w:hAnsi="Times New Roman" w:cs="Times New Roman"/>
          <w:sz w:val="24"/>
          <w:szCs w:val="24"/>
        </w:rPr>
        <w:t>, veř</w:t>
      </w:r>
      <w:r w:rsidR="005D2301">
        <w:rPr>
          <w:rFonts w:ascii="Times New Roman" w:hAnsi="Times New Roman" w:cs="Times New Roman"/>
          <w:sz w:val="24"/>
          <w:szCs w:val="24"/>
        </w:rPr>
        <w:t>ejně prospěšná opatření a asanace</w:t>
      </w:r>
      <w:r w:rsidR="005B71BF">
        <w:rPr>
          <w:rFonts w:ascii="Times New Roman" w:hAnsi="Times New Roman" w:cs="Times New Roman"/>
          <w:sz w:val="24"/>
          <w:szCs w:val="24"/>
        </w:rPr>
        <w:t>, pro které lze práva k pozemkům a stavbám vyvlastnit,</w:t>
      </w:r>
      <w:r w:rsidRPr="005B2CA3">
        <w:rPr>
          <w:rFonts w:ascii="Times New Roman" w:hAnsi="Times New Roman" w:cs="Times New Roman"/>
          <w:sz w:val="24"/>
          <w:szCs w:val="24"/>
        </w:rPr>
        <w:t xml:space="preserve"> vymezené územním plánem a trvající potřebu jejich vymezení s ohledem na jejich provedenou realizaci nebo změny vlastnických vztahů. </w:t>
      </w:r>
    </w:p>
    <w:p w:rsidR="005B2CA3" w:rsidRPr="00831FE0" w:rsidRDefault="00831FE0" w:rsidP="00831FE0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FE0">
        <w:rPr>
          <w:rFonts w:ascii="Times New Roman" w:hAnsi="Times New Roman" w:cs="Times New Roman"/>
          <w:sz w:val="24"/>
          <w:szCs w:val="24"/>
        </w:rPr>
        <w:t>2) Prověřit plochy asanací a asanačních úprav vymezených územním plánem a ohledem na jejich aktuálnost.</w:t>
      </w:r>
    </w:p>
    <w:p w:rsidR="00831FE0" w:rsidRPr="005B2CA3" w:rsidRDefault="00831FE0" w:rsidP="005B2CA3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1"/>
          <w:szCs w:val="21"/>
        </w:rPr>
      </w:pPr>
    </w:p>
    <w:p w:rsidR="005B2CA3" w:rsidRPr="005B2CA3" w:rsidRDefault="005B2CA3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A3">
        <w:rPr>
          <w:rFonts w:ascii="Times New Roman" w:hAnsi="Times New Roman" w:cs="Times New Roman"/>
          <w:b/>
          <w:bCs/>
          <w:sz w:val="28"/>
          <w:szCs w:val="28"/>
        </w:rPr>
        <w:t xml:space="preserve">d) Požadavky na prověření vymezení ploch a koridorů, ve kterých bude rozhodování o změnách v území podmíněno vydáním regulačního plánu, zpracováním územní studie nebo uzavřením dohody o parcelaci </w:t>
      </w:r>
    </w:p>
    <w:p w:rsidR="00831FE0" w:rsidRDefault="00831FE0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Pr="005B2CA3" w:rsidRDefault="005B2CA3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Požadavky nejsou stanoveny. </w:t>
      </w:r>
    </w:p>
    <w:p w:rsidR="00831FE0" w:rsidRDefault="00831FE0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CA3" w:rsidRPr="005B2CA3" w:rsidRDefault="005B2CA3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A3">
        <w:rPr>
          <w:rFonts w:ascii="Times New Roman" w:hAnsi="Times New Roman" w:cs="Times New Roman"/>
          <w:b/>
          <w:bCs/>
          <w:sz w:val="28"/>
          <w:szCs w:val="28"/>
        </w:rPr>
        <w:t xml:space="preserve">e) Požadavek na zpracování variant řešení </w:t>
      </w:r>
    </w:p>
    <w:p w:rsidR="00831FE0" w:rsidRDefault="00831FE0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Pr="005B2CA3" w:rsidRDefault="005B2CA3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Požadavek není stanoven. </w:t>
      </w:r>
    </w:p>
    <w:p w:rsidR="00831FE0" w:rsidRDefault="00831FE0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B2CA3" w:rsidRPr="005B2CA3" w:rsidRDefault="005B2CA3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2CA3">
        <w:rPr>
          <w:rFonts w:ascii="Times New Roman" w:hAnsi="Times New Roman" w:cs="Times New Roman"/>
          <w:b/>
          <w:bCs/>
          <w:sz w:val="28"/>
          <w:szCs w:val="28"/>
        </w:rPr>
        <w:t xml:space="preserve">f) Požadavky na uspořádání obsahu návrhu územního plánu a na uspořádání obsahu jeho odůvodnění včetně měřítek výkresů a počtu vyhotovení </w:t>
      </w:r>
    </w:p>
    <w:p w:rsidR="00831FE0" w:rsidRDefault="00831FE0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Pr="005B2CA3" w:rsidRDefault="005B2CA3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1) Změna č. </w:t>
      </w:r>
      <w:r w:rsidR="00831FE0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831FE0">
        <w:rPr>
          <w:rFonts w:ascii="Times New Roman" w:hAnsi="Times New Roman" w:cs="Times New Roman"/>
          <w:sz w:val="24"/>
          <w:szCs w:val="24"/>
        </w:rPr>
        <w:t>Měděnce</w:t>
      </w:r>
      <w:r w:rsidRPr="005B2CA3">
        <w:rPr>
          <w:rFonts w:ascii="Times New Roman" w:hAnsi="Times New Roman" w:cs="Times New Roman"/>
          <w:sz w:val="24"/>
          <w:szCs w:val="24"/>
        </w:rPr>
        <w:t xml:space="preserve"> bude zpracována v souladu se zákonem č. 183/2006 Sb., o územním plánování a stavebním řádu (stavební zákon), ve znění pozdějších předpisů a s jeho prováděcími vyhláškami (vyhláškou č. 500/2006 Sb., o územně analytických podkladech, územně plánovací dokumentaci a způsobu evidence územně plánovací činnosti, ve znění pozdějších předpisů</w:t>
      </w:r>
      <w:r w:rsidR="00F2062E">
        <w:rPr>
          <w:rFonts w:ascii="Times New Roman" w:hAnsi="Times New Roman" w:cs="Times New Roman"/>
          <w:sz w:val="24"/>
          <w:szCs w:val="24"/>
        </w:rPr>
        <w:t>)</w:t>
      </w:r>
      <w:r w:rsidRPr="005B2CA3">
        <w:rPr>
          <w:rFonts w:ascii="Times New Roman" w:hAnsi="Times New Roman" w:cs="Times New Roman"/>
          <w:sz w:val="24"/>
          <w:szCs w:val="24"/>
        </w:rPr>
        <w:t xml:space="preserve"> a vyhláškou č. 501/2006 Sb., o obecných požadavcích na využívání území ve znění pozdějších předpisů). </w:t>
      </w:r>
    </w:p>
    <w:p w:rsidR="003E6DA1" w:rsidRDefault="005B2CA3" w:rsidP="003E6DA1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2) Změna č. </w:t>
      </w:r>
      <w:r w:rsidR="00831FE0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831FE0">
        <w:rPr>
          <w:rFonts w:ascii="Times New Roman" w:hAnsi="Times New Roman" w:cs="Times New Roman"/>
          <w:sz w:val="24"/>
          <w:szCs w:val="24"/>
        </w:rPr>
        <w:t>Měděnce</w:t>
      </w:r>
      <w:r w:rsidR="003E6DA1">
        <w:rPr>
          <w:rFonts w:ascii="Times New Roman" w:hAnsi="Times New Roman" w:cs="Times New Roman"/>
          <w:sz w:val="24"/>
          <w:szCs w:val="24"/>
        </w:rPr>
        <w:t xml:space="preserve"> bude mít dvě části: Návrh a Odůvodnění</w:t>
      </w:r>
    </w:p>
    <w:p w:rsidR="005B2CA3" w:rsidRPr="005B2CA3" w:rsidRDefault="005B2CA3" w:rsidP="009D7F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D3">
        <w:rPr>
          <w:rFonts w:ascii="Times New Roman" w:hAnsi="Times New Roman" w:cs="Times New Roman"/>
          <w:b/>
          <w:sz w:val="24"/>
          <w:szCs w:val="24"/>
        </w:rPr>
        <w:t>Návrh (výrok)</w:t>
      </w:r>
      <w:r w:rsidRPr="005B2CA3">
        <w:rPr>
          <w:rFonts w:ascii="Times New Roman" w:hAnsi="Times New Roman" w:cs="Times New Roman"/>
          <w:sz w:val="24"/>
          <w:szCs w:val="24"/>
        </w:rPr>
        <w:t xml:space="preserve"> Změny č. </w:t>
      </w:r>
      <w:r w:rsidR="00831FE0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bude obsahovat: </w:t>
      </w:r>
    </w:p>
    <w:p w:rsidR="005B2CA3" w:rsidRPr="005F64D3" w:rsidRDefault="005B2CA3" w:rsidP="005F64D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64D3">
        <w:rPr>
          <w:rFonts w:ascii="Times New Roman" w:hAnsi="Times New Roman" w:cs="Times New Roman"/>
          <w:sz w:val="24"/>
          <w:szCs w:val="24"/>
        </w:rPr>
        <w:t>Textovou část – dle přílohy č. 7 k v</w:t>
      </w:r>
      <w:r w:rsidR="003E6DA1" w:rsidRPr="005F64D3">
        <w:rPr>
          <w:rFonts w:ascii="Times New Roman" w:hAnsi="Times New Roman" w:cs="Times New Roman"/>
          <w:sz w:val="24"/>
          <w:szCs w:val="24"/>
        </w:rPr>
        <w:t>yhlášce č. 500/2006 Sb. – měněných</w:t>
      </w:r>
      <w:r w:rsidRPr="005F64D3">
        <w:rPr>
          <w:rFonts w:ascii="Times New Roman" w:hAnsi="Times New Roman" w:cs="Times New Roman"/>
          <w:sz w:val="24"/>
          <w:szCs w:val="24"/>
        </w:rPr>
        <w:t xml:space="preserve"> části </w:t>
      </w:r>
    </w:p>
    <w:p w:rsidR="005B2CA3" w:rsidRPr="005F64D3" w:rsidRDefault="005B2CA3" w:rsidP="005F64D3">
      <w:pPr>
        <w:pStyle w:val="Odstavecseseznamem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64D3">
        <w:rPr>
          <w:rFonts w:ascii="Times New Roman" w:hAnsi="Times New Roman" w:cs="Times New Roman"/>
          <w:sz w:val="24"/>
          <w:szCs w:val="24"/>
        </w:rPr>
        <w:t>Grafickou část – dle přílohy č. 7 k v</w:t>
      </w:r>
      <w:r w:rsidR="003E6DA1" w:rsidRPr="005F64D3">
        <w:rPr>
          <w:rFonts w:ascii="Times New Roman" w:hAnsi="Times New Roman" w:cs="Times New Roman"/>
          <w:sz w:val="24"/>
          <w:szCs w:val="24"/>
        </w:rPr>
        <w:t>yhlášce č. 500/2006 Sb. – měněných</w:t>
      </w:r>
      <w:r w:rsidRPr="005F64D3">
        <w:rPr>
          <w:rFonts w:ascii="Times New Roman" w:hAnsi="Times New Roman" w:cs="Times New Roman"/>
          <w:sz w:val="24"/>
          <w:szCs w:val="24"/>
        </w:rPr>
        <w:t xml:space="preserve"> části </w:t>
      </w:r>
    </w:p>
    <w:p w:rsidR="005B2CA3" w:rsidRPr="005B2CA3" w:rsidRDefault="005B2CA3" w:rsidP="003E6DA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1 Základní členění území </w:t>
      </w:r>
      <w:proofErr w:type="gramStart"/>
      <w:r w:rsidRPr="005B2CA3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5B2CA3">
        <w:rPr>
          <w:rFonts w:ascii="Times New Roman" w:hAnsi="Times New Roman" w:cs="Times New Roman"/>
          <w:sz w:val="24"/>
          <w:szCs w:val="24"/>
        </w:rPr>
        <w:t xml:space="preserve"> 5 000 </w:t>
      </w:r>
    </w:p>
    <w:p w:rsidR="005B2CA3" w:rsidRDefault="005B2CA3" w:rsidP="003E6DA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2 Hlavní výkres </w:t>
      </w:r>
      <w:proofErr w:type="gramStart"/>
      <w:r w:rsidRPr="005B2CA3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5B2CA3">
        <w:rPr>
          <w:rFonts w:ascii="Times New Roman" w:hAnsi="Times New Roman" w:cs="Times New Roman"/>
          <w:sz w:val="24"/>
          <w:szCs w:val="24"/>
        </w:rPr>
        <w:t xml:space="preserve"> 5</w:t>
      </w:r>
      <w:r w:rsidR="009D7F3F">
        <w:rPr>
          <w:rFonts w:ascii="Times New Roman" w:hAnsi="Times New Roman" w:cs="Times New Roman"/>
          <w:sz w:val="24"/>
          <w:szCs w:val="24"/>
        </w:rPr>
        <w:t> </w:t>
      </w:r>
      <w:r w:rsidRPr="005B2CA3">
        <w:rPr>
          <w:rFonts w:ascii="Times New Roman" w:hAnsi="Times New Roman" w:cs="Times New Roman"/>
          <w:sz w:val="24"/>
          <w:szCs w:val="24"/>
        </w:rPr>
        <w:t xml:space="preserve">000 </w:t>
      </w:r>
    </w:p>
    <w:p w:rsidR="003E6DA1" w:rsidRDefault="003E6DA1" w:rsidP="003E6DA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D7F3F">
        <w:rPr>
          <w:rFonts w:ascii="Times New Roman" w:hAnsi="Times New Roman" w:cs="Times New Roman"/>
          <w:sz w:val="24"/>
          <w:szCs w:val="24"/>
        </w:rPr>
        <w:t xml:space="preserve"> Hlavní výkres – zastavěné části obce </w:t>
      </w:r>
      <w:proofErr w:type="gramStart"/>
      <w:r w:rsidR="009D7F3F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="009D7F3F">
        <w:rPr>
          <w:rFonts w:ascii="Times New Roman" w:hAnsi="Times New Roman" w:cs="Times New Roman"/>
          <w:sz w:val="24"/>
          <w:szCs w:val="24"/>
        </w:rPr>
        <w:t xml:space="preserve"> 2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D7F3F"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A3" w:rsidRPr="005B2CA3" w:rsidRDefault="005F64D3" w:rsidP="003E6DA1">
      <w:p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3E6DA1">
        <w:rPr>
          <w:rFonts w:ascii="Times New Roman" w:hAnsi="Times New Roman" w:cs="Times New Roman"/>
          <w:sz w:val="24"/>
          <w:szCs w:val="24"/>
        </w:rPr>
        <w:t>řípadně d</w:t>
      </w:r>
      <w:r w:rsidR="006D6F89">
        <w:rPr>
          <w:rFonts w:ascii="Times New Roman" w:hAnsi="Times New Roman" w:cs="Times New Roman"/>
          <w:sz w:val="24"/>
          <w:szCs w:val="24"/>
        </w:rPr>
        <w:t>alší výkresy</w:t>
      </w:r>
      <w:r w:rsidR="009D7F3F">
        <w:rPr>
          <w:rFonts w:ascii="Times New Roman" w:hAnsi="Times New Roman" w:cs="Times New Roman"/>
          <w:sz w:val="24"/>
          <w:szCs w:val="24"/>
        </w:rPr>
        <w:t>,</w:t>
      </w:r>
      <w:r w:rsidR="006D6F89">
        <w:rPr>
          <w:rFonts w:ascii="Times New Roman" w:hAnsi="Times New Roman" w:cs="Times New Roman"/>
          <w:sz w:val="24"/>
          <w:szCs w:val="24"/>
        </w:rPr>
        <w:t xml:space="preserve"> jejichž potřeba </w:t>
      </w:r>
      <w:r w:rsidR="009D7F3F">
        <w:rPr>
          <w:rFonts w:ascii="Times New Roman" w:hAnsi="Times New Roman" w:cs="Times New Roman"/>
          <w:sz w:val="24"/>
          <w:szCs w:val="24"/>
        </w:rPr>
        <w:t>vyplyne</w:t>
      </w:r>
      <w:r w:rsidR="006D6F89">
        <w:rPr>
          <w:rFonts w:ascii="Times New Roman" w:hAnsi="Times New Roman" w:cs="Times New Roman"/>
          <w:sz w:val="24"/>
          <w:szCs w:val="24"/>
        </w:rPr>
        <w:t xml:space="preserve"> ze zpracování Změny č. 1</w:t>
      </w:r>
      <w:r w:rsidR="009D7F3F">
        <w:rPr>
          <w:rFonts w:ascii="Times New Roman" w:hAnsi="Times New Roman" w:cs="Times New Roman"/>
          <w:sz w:val="24"/>
          <w:szCs w:val="24"/>
        </w:rPr>
        <w:t xml:space="preserve"> (např.</w:t>
      </w:r>
      <w:r w:rsidR="003E6DA1">
        <w:rPr>
          <w:rFonts w:ascii="Times New Roman" w:hAnsi="Times New Roman" w:cs="Times New Roman"/>
          <w:sz w:val="24"/>
          <w:szCs w:val="24"/>
        </w:rPr>
        <w:t xml:space="preserve"> výkres veřejných zájmů, </w:t>
      </w:r>
      <w:r w:rsidR="009D7F3F">
        <w:rPr>
          <w:rFonts w:ascii="Times New Roman" w:hAnsi="Times New Roman" w:cs="Times New Roman"/>
          <w:sz w:val="24"/>
          <w:szCs w:val="24"/>
        </w:rPr>
        <w:t>VPS, opatření a asanací</w:t>
      </w:r>
      <w:r>
        <w:rPr>
          <w:rFonts w:ascii="Times New Roman" w:hAnsi="Times New Roman" w:cs="Times New Roman"/>
          <w:sz w:val="24"/>
          <w:szCs w:val="24"/>
        </w:rPr>
        <w:t>, …</w:t>
      </w:r>
      <w:r w:rsidR="009D7F3F">
        <w:rPr>
          <w:rFonts w:ascii="Times New Roman" w:hAnsi="Times New Roman" w:cs="Times New Roman"/>
          <w:sz w:val="24"/>
          <w:szCs w:val="24"/>
        </w:rPr>
        <w:t xml:space="preserve">)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FE0" w:rsidRDefault="00831FE0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Pr="005B2CA3" w:rsidRDefault="005B2CA3" w:rsidP="00831F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F64D3">
        <w:rPr>
          <w:rFonts w:ascii="Times New Roman" w:hAnsi="Times New Roman" w:cs="Times New Roman"/>
          <w:b/>
          <w:sz w:val="24"/>
          <w:szCs w:val="24"/>
        </w:rPr>
        <w:t>Odůvodnění</w:t>
      </w:r>
      <w:r w:rsidRPr="005B2CA3">
        <w:rPr>
          <w:rFonts w:ascii="Times New Roman" w:hAnsi="Times New Roman" w:cs="Times New Roman"/>
          <w:sz w:val="24"/>
          <w:szCs w:val="24"/>
        </w:rPr>
        <w:t xml:space="preserve"> Změny č. </w:t>
      </w:r>
      <w:r w:rsidR="00831FE0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bude obsahovat: </w:t>
      </w:r>
    </w:p>
    <w:p w:rsidR="005B2CA3" w:rsidRDefault="005B2CA3" w:rsidP="005F64D3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before="12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64D3">
        <w:rPr>
          <w:rFonts w:ascii="Times New Roman" w:hAnsi="Times New Roman" w:cs="Times New Roman"/>
          <w:sz w:val="24"/>
          <w:szCs w:val="24"/>
        </w:rPr>
        <w:t>Textovou část – dle přílohy č. 7 k vyhlášce č. 500/2006 Sb. a dále</w:t>
      </w:r>
      <w:r w:rsidR="005F64D3" w:rsidRPr="005F64D3">
        <w:rPr>
          <w:rFonts w:ascii="Times New Roman" w:hAnsi="Times New Roman" w:cs="Times New Roman"/>
          <w:sz w:val="24"/>
          <w:szCs w:val="24"/>
        </w:rPr>
        <w:t xml:space="preserve"> kapitoly obsažené v § 53 odst.</w:t>
      </w:r>
      <w:r w:rsidRPr="005F64D3">
        <w:rPr>
          <w:rFonts w:ascii="Times New Roman" w:hAnsi="Times New Roman" w:cs="Times New Roman"/>
          <w:sz w:val="24"/>
          <w:szCs w:val="24"/>
        </w:rPr>
        <w:t xml:space="preserve">4 písm. a) a b) a odst. 5 písm. b), e) a f) stavebního zákona. </w:t>
      </w:r>
    </w:p>
    <w:p w:rsidR="00E73B8F" w:rsidRDefault="00E73B8F" w:rsidP="00E73B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3B8F" w:rsidRPr="00E73B8F" w:rsidRDefault="00E73B8F" w:rsidP="00E73B8F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Pr="005F64D3" w:rsidRDefault="005B2CA3" w:rsidP="00831FE0">
      <w:pPr>
        <w:pStyle w:val="Odstavecseseznamem"/>
        <w:numPr>
          <w:ilvl w:val="0"/>
          <w:numId w:val="25"/>
        </w:num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F64D3">
        <w:rPr>
          <w:rFonts w:ascii="Times New Roman" w:hAnsi="Times New Roman" w:cs="Times New Roman"/>
          <w:sz w:val="24"/>
          <w:szCs w:val="24"/>
        </w:rPr>
        <w:t>Grafickou část – vhodně dle přílohy č. 7 k vyhlášce č. 500/2006 Sb.</w:t>
      </w:r>
      <w:r w:rsidR="006D6F89" w:rsidRPr="005F64D3">
        <w:rPr>
          <w:rFonts w:ascii="Times New Roman" w:hAnsi="Times New Roman" w:cs="Times New Roman"/>
          <w:sz w:val="24"/>
          <w:szCs w:val="24"/>
        </w:rPr>
        <w:t>:</w:t>
      </w:r>
    </w:p>
    <w:p w:rsidR="005B2CA3" w:rsidRPr="005B2CA3" w:rsidRDefault="005B2CA3" w:rsidP="005F64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1 Koordinační výkres </w:t>
      </w:r>
      <w:proofErr w:type="gramStart"/>
      <w:r w:rsidRPr="005B2CA3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5B2CA3">
        <w:rPr>
          <w:rFonts w:ascii="Times New Roman" w:hAnsi="Times New Roman" w:cs="Times New Roman"/>
          <w:sz w:val="24"/>
          <w:szCs w:val="24"/>
        </w:rPr>
        <w:t xml:space="preserve"> 5 000 </w:t>
      </w:r>
    </w:p>
    <w:p w:rsidR="005B2CA3" w:rsidRPr="005B2CA3" w:rsidRDefault="005B2CA3" w:rsidP="005F64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2 Výkres předpokládaných záborů půdního fondu </w:t>
      </w:r>
      <w:proofErr w:type="gramStart"/>
      <w:r w:rsidRPr="005B2CA3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5B2CA3">
        <w:rPr>
          <w:rFonts w:ascii="Times New Roman" w:hAnsi="Times New Roman" w:cs="Times New Roman"/>
          <w:sz w:val="24"/>
          <w:szCs w:val="24"/>
        </w:rPr>
        <w:t xml:space="preserve"> 5 000 </w:t>
      </w:r>
    </w:p>
    <w:p w:rsidR="005B2CA3" w:rsidRPr="005B2CA3" w:rsidRDefault="005B2CA3" w:rsidP="005F64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3 Širší vztahy </w:t>
      </w:r>
      <w:proofErr w:type="gramStart"/>
      <w:r w:rsidRPr="005B2CA3">
        <w:rPr>
          <w:rFonts w:ascii="Times New Roman" w:hAnsi="Times New Roman" w:cs="Times New Roman"/>
          <w:sz w:val="24"/>
          <w:szCs w:val="24"/>
        </w:rPr>
        <w:t>1 :</w:t>
      </w:r>
      <w:proofErr w:type="gramEnd"/>
      <w:r w:rsidRPr="005B2CA3">
        <w:rPr>
          <w:rFonts w:ascii="Times New Roman" w:hAnsi="Times New Roman" w:cs="Times New Roman"/>
          <w:sz w:val="24"/>
          <w:szCs w:val="24"/>
        </w:rPr>
        <w:t xml:space="preserve"> 50 000 Zadání změny č. </w:t>
      </w:r>
      <w:r w:rsidR="006D6F89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6D6F89">
        <w:rPr>
          <w:rFonts w:ascii="Times New Roman" w:hAnsi="Times New Roman" w:cs="Times New Roman"/>
          <w:sz w:val="24"/>
          <w:szCs w:val="24"/>
        </w:rPr>
        <w:t>Měděnce</w:t>
      </w:r>
    </w:p>
    <w:p w:rsidR="00301BFD" w:rsidRDefault="00301BFD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Default="005B2CA3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3) Grafická část Změny č. </w:t>
      </w:r>
      <w:r w:rsidR="00301BFD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9B2E7C">
        <w:rPr>
          <w:rFonts w:ascii="Times New Roman" w:hAnsi="Times New Roman" w:cs="Times New Roman"/>
          <w:sz w:val="24"/>
          <w:szCs w:val="24"/>
        </w:rPr>
        <w:t xml:space="preserve">Měděnce </w:t>
      </w:r>
      <w:r w:rsidRPr="005B2CA3">
        <w:rPr>
          <w:rFonts w:ascii="Times New Roman" w:hAnsi="Times New Roman" w:cs="Times New Roman"/>
          <w:sz w:val="24"/>
          <w:szCs w:val="24"/>
        </w:rPr>
        <w:t xml:space="preserve">bude zpracována digitálně na aktuálních katastrálních mapách a podkladu platného Územního plánu </w:t>
      </w:r>
      <w:r w:rsidR="00301BFD">
        <w:rPr>
          <w:rFonts w:ascii="Times New Roman" w:hAnsi="Times New Roman" w:cs="Times New Roman"/>
          <w:sz w:val="24"/>
          <w:szCs w:val="24"/>
        </w:rPr>
        <w:t>Měděnce</w:t>
      </w:r>
      <w:r w:rsidRPr="005B2CA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B2CA3">
        <w:rPr>
          <w:rFonts w:ascii="Times New Roman" w:hAnsi="Times New Roman" w:cs="Times New Roman"/>
          <w:sz w:val="24"/>
          <w:szCs w:val="24"/>
        </w:rPr>
        <w:t>předigitalizovaného</w:t>
      </w:r>
      <w:proofErr w:type="spellEnd"/>
      <w:r w:rsidRPr="005B2CA3">
        <w:rPr>
          <w:rFonts w:ascii="Times New Roman" w:hAnsi="Times New Roman" w:cs="Times New Roman"/>
          <w:sz w:val="24"/>
          <w:szCs w:val="24"/>
        </w:rPr>
        <w:t xml:space="preserve"> nad aktuální katastrální mapou digitalizovanou (KMD).</w:t>
      </w:r>
      <w:r w:rsidR="005F64D3">
        <w:rPr>
          <w:rFonts w:ascii="Times New Roman" w:hAnsi="Times New Roman" w:cs="Times New Roman"/>
          <w:sz w:val="24"/>
          <w:szCs w:val="24"/>
        </w:rPr>
        <w:t xml:space="preserve"> </w:t>
      </w:r>
      <w:r w:rsidRPr="005B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2E7C" w:rsidRPr="005B2CA3" w:rsidRDefault="009B2E7C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Pr="005B2CA3" w:rsidRDefault="005B2CA3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>4) Počet vyhotovení v jednotliv</w:t>
      </w:r>
      <w:r w:rsidR="00301BFD">
        <w:rPr>
          <w:rFonts w:ascii="Times New Roman" w:hAnsi="Times New Roman" w:cs="Times New Roman"/>
          <w:sz w:val="24"/>
          <w:szCs w:val="24"/>
        </w:rPr>
        <w:t>ých fázích zpracování Změny č. 1</w:t>
      </w:r>
      <w:r w:rsidRPr="005B2CA3">
        <w:rPr>
          <w:rFonts w:ascii="Times New Roman" w:hAnsi="Times New Roman" w:cs="Times New Roman"/>
          <w:sz w:val="24"/>
          <w:szCs w:val="24"/>
        </w:rPr>
        <w:t xml:space="preserve"> </w:t>
      </w:r>
      <w:r w:rsidR="00301BFD">
        <w:rPr>
          <w:rFonts w:ascii="Times New Roman" w:hAnsi="Times New Roman" w:cs="Times New Roman"/>
          <w:sz w:val="24"/>
          <w:szCs w:val="24"/>
        </w:rPr>
        <w:t>Územního plánu Měděnce:</w:t>
      </w:r>
      <w:r w:rsidRPr="005B2C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B2CA3" w:rsidRPr="005B2CA3" w:rsidRDefault="005B2CA3" w:rsidP="009B2E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4.1) Změna č. </w:t>
      </w:r>
      <w:r w:rsidR="00301BFD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bude pro potřeby společného jednání podle § 50 stavebního zákona předána ve 2 analogových vyhotoveních a 1x ve formátu </w:t>
      </w:r>
      <w:proofErr w:type="spellStart"/>
      <w:r w:rsidRPr="005B2C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Pr="005B2CA3">
        <w:rPr>
          <w:rFonts w:ascii="Times New Roman" w:hAnsi="Times New Roman" w:cs="Times New Roman"/>
          <w:sz w:val="24"/>
          <w:szCs w:val="24"/>
        </w:rPr>
        <w:t xml:space="preserve">. na CD. </w:t>
      </w:r>
    </w:p>
    <w:p w:rsidR="005B2CA3" w:rsidRPr="005B2CA3" w:rsidRDefault="00301BFD" w:rsidP="009B2E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4.2) Změna č. 1 </w:t>
      </w:r>
      <w:r w:rsidR="005B2CA3" w:rsidRPr="005B2CA3">
        <w:rPr>
          <w:rFonts w:ascii="Times New Roman" w:hAnsi="Times New Roman" w:cs="Times New Roman"/>
          <w:sz w:val="24"/>
          <w:szCs w:val="24"/>
        </w:rPr>
        <w:t>bude pro potřeby posouzení K</w:t>
      </w:r>
      <w:r w:rsidR="009B2E7C">
        <w:rPr>
          <w:rFonts w:ascii="Times New Roman" w:hAnsi="Times New Roman" w:cs="Times New Roman"/>
          <w:sz w:val="24"/>
          <w:szCs w:val="24"/>
        </w:rPr>
        <w:t xml:space="preserve">rajským úřadem Ústeckého kraje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předána </w:t>
      </w:r>
      <w:r w:rsidR="00D820CD">
        <w:rPr>
          <w:rFonts w:ascii="Times New Roman" w:hAnsi="Times New Roman" w:cs="Times New Roman"/>
          <w:sz w:val="24"/>
          <w:szCs w:val="24"/>
        </w:rPr>
        <w:t xml:space="preserve">1 x v analogových vyhotoveních a 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ve dvou vyhotoveních ve formátu </w:t>
      </w:r>
      <w:proofErr w:type="spellStart"/>
      <w:r w:rsidR="005B2CA3" w:rsidRPr="005B2C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B2CA3" w:rsidRPr="005B2CA3">
        <w:rPr>
          <w:rFonts w:ascii="Times New Roman" w:hAnsi="Times New Roman" w:cs="Times New Roman"/>
          <w:sz w:val="24"/>
          <w:szCs w:val="24"/>
        </w:rPr>
        <w:t xml:space="preserve">. na CD. </w:t>
      </w:r>
    </w:p>
    <w:p w:rsidR="005B2CA3" w:rsidRPr="005B2CA3" w:rsidRDefault="00301BFD" w:rsidP="009B2E7C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4.3) Změna č. 1</w:t>
      </w:r>
      <w:r w:rsidR="005B2CA3" w:rsidRPr="005B2CA3">
        <w:rPr>
          <w:rFonts w:ascii="Times New Roman" w:hAnsi="Times New Roman" w:cs="Times New Roman"/>
          <w:sz w:val="24"/>
          <w:szCs w:val="24"/>
        </w:rPr>
        <w:t xml:space="preserve"> bude pro potřeby veřejného projednání podle § 52 stavebního zákona předána ve 2 analogových vyhotoveních a 4x ve formátu </w:t>
      </w:r>
      <w:proofErr w:type="spellStart"/>
      <w:r w:rsidR="005B2CA3" w:rsidRPr="005B2C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5B2CA3" w:rsidRPr="005B2CA3">
        <w:rPr>
          <w:rFonts w:ascii="Times New Roman" w:hAnsi="Times New Roman" w:cs="Times New Roman"/>
          <w:sz w:val="24"/>
          <w:szCs w:val="24"/>
        </w:rPr>
        <w:t xml:space="preserve">. na CD a 1x na CD ve strojově čitelném formátu </w:t>
      </w:r>
    </w:p>
    <w:p w:rsidR="005B2CA3" w:rsidRDefault="005B2CA3" w:rsidP="001E7F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CA3">
        <w:rPr>
          <w:rFonts w:ascii="Times New Roman" w:hAnsi="Times New Roman" w:cs="Times New Roman"/>
          <w:sz w:val="24"/>
          <w:szCs w:val="24"/>
        </w:rPr>
        <w:t xml:space="preserve">4.4) Výsledné opatření obecné </w:t>
      </w:r>
      <w:proofErr w:type="gramStart"/>
      <w:r w:rsidRPr="005B2CA3">
        <w:rPr>
          <w:rFonts w:ascii="Times New Roman" w:hAnsi="Times New Roman" w:cs="Times New Roman"/>
          <w:sz w:val="24"/>
          <w:szCs w:val="24"/>
        </w:rPr>
        <w:t>povahy - Změna</w:t>
      </w:r>
      <w:proofErr w:type="gramEnd"/>
      <w:r w:rsidRPr="005B2CA3">
        <w:rPr>
          <w:rFonts w:ascii="Times New Roman" w:hAnsi="Times New Roman" w:cs="Times New Roman"/>
          <w:sz w:val="24"/>
          <w:szCs w:val="24"/>
        </w:rPr>
        <w:t xml:space="preserve"> č. </w:t>
      </w:r>
      <w:r w:rsidR="00BB29F3">
        <w:rPr>
          <w:rFonts w:ascii="Times New Roman" w:hAnsi="Times New Roman" w:cs="Times New Roman"/>
          <w:sz w:val="24"/>
          <w:szCs w:val="24"/>
        </w:rPr>
        <w:t>1</w:t>
      </w:r>
      <w:r w:rsidRPr="005B2CA3">
        <w:rPr>
          <w:rFonts w:ascii="Times New Roman" w:hAnsi="Times New Roman" w:cs="Times New Roman"/>
          <w:sz w:val="24"/>
          <w:szCs w:val="24"/>
        </w:rPr>
        <w:t xml:space="preserve"> Územního plánu </w:t>
      </w:r>
      <w:r w:rsidR="00BB29F3">
        <w:rPr>
          <w:rFonts w:ascii="Times New Roman" w:hAnsi="Times New Roman" w:cs="Times New Roman"/>
          <w:sz w:val="24"/>
          <w:szCs w:val="24"/>
        </w:rPr>
        <w:t>Měděnce</w:t>
      </w:r>
      <w:r w:rsidRPr="005B2CA3">
        <w:rPr>
          <w:rFonts w:ascii="Times New Roman" w:hAnsi="Times New Roman" w:cs="Times New Roman"/>
          <w:sz w:val="24"/>
          <w:szCs w:val="24"/>
        </w:rPr>
        <w:t xml:space="preserve"> bude předána v</w:t>
      </w:r>
      <w:r w:rsidR="009B2E7C">
        <w:rPr>
          <w:rFonts w:ascii="Times New Roman" w:hAnsi="Times New Roman" w:cs="Times New Roman"/>
          <w:sz w:val="24"/>
          <w:szCs w:val="24"/>
        </w:rPr>
        <w:t>e 4 analogových vyhotoveních a 4</w:t>
      </w:r>
      <w:r w:rsidRPr="005B2CA3">
        <w:rPr>
          <w:rFonts w:ascii="Times New Roman" w:hAnsi="Times New Roman" w:cs="Times New Roman"/>
          <w:sz w:val="24"/>
          <w:szCs w:val="24"/>
        </w:rPr>
        <w:t>x v elektronické podobě na CD</w:t>
      </w:r>
      <w:r w:rsidR="001E7F55">
        <w:rPr>
          <w:rFonts w:ascii="Times New Roman" w:hAnsi="Times New Roman" w:cs="Times New Roman"/>
          <w:sz w:val="24"/>
          <w:szCs w:val="24"/>
        </w:rPr>
        <w:t xml:space="preserve"> ve formátu </w:t>
      </w:r>
      <w:r w:rsidRPr="005B2CA3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B2C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1E7F55">
        <w:rPr>
          <w:rFonts w:ascii="Times New Roman" w:hAnsi="Times New Roman" w:cs="Times New Roman"/>
          <w:sz w:val="24"/>
          <w:szCs w:val="24"/>
        </w:rPr>
        <w:t xml:space="preserve"> a .doc a veškerá prostorová data budou předána ve </w:t>
      </w:r>
      <w:r w:rsidR="00D820CD">
        <w:rPr>
          <w:rFonts w:ascii="Times New Roman" w:hAnsi="Times New Roman" w:cs="Times New Roman"/>
          <w:sz w:val="24"/>
          <w:szCs w:val="24"/>
        </w:rPr>
        <w:t>strojově čitelném formátu</w:t>
      </w:r>
      <w:r w:rsidR="001E7F55">
        <w:rPr>
          <w:rFonts w:ascii="Times New Roman" w:hAnsi="Times New Roman" w:cs="Times New Roman"/>
          <w:sz w:val="24"/>
          <w:szCs w:val="24"/>
        </w:rPr>
        <w:t>. Dále předá úplné znění Územního plánu po 1. změně ve 4 vyhotoveních textové části i grafické části</w:t>
      </w:r>
      <w:r w:rsidR="00D820CD">
        <w:rPr>
          <w:rFonts w:ascii="Times New Roman" w:hAnsi="Times New Roman" w:cs="Times New Roman"/>
          <w:sz w:val="24"/>
          <w:szCs w:val="24"/>
        </w:rPr>
        <w:t xml:space="preserve">, včetně </w:t>
      </w:r>
      <w:r w:rsidR="00D820CD" w:rsidRPr="005B2CA3">
        <w:rPr>
          <w:rFonts w:ascii="Times New Roman" w:hAnsi="Times New Roman" w:cs="Times New Roman"/>
          <w:sz w:val="24"/>
          <w:szCs w:val="24"/>
        </w:rPr>
        <w:t xml:space="preserve">formátu </w:t>
      </w:r>
      <w:proofErr w:type="spellStart"/>
      <w:r w:rsidR="00D820CD" w:rsidRPr="005B2CA3">
        <w:rPr>
          <w:rFonts w:ascii="Times New Roman" w:hAnsi="Times New Roman" w:cs="Times New Roman"/>
          <w:sz w:val="24"/>
          <w:szCs w:val="24"/>
        </w:rPr>
        <w:t>pdf</w:t>
      </w:r>
      <w:proofErr w:type="spellEnd"/>
      <w:r w:rsidR="00D820CD" w:rsidRPr="005B2CA3">
        <w:rPr>
          <w:rFonts w:ascii="Times New Roman" w:hAnsi="Times New Roman" w:cs="Times New Roman"/>
          <w:sz w:val="24"/>
          <w:szCs w:val="24"/>
        </w:rPr>
        <w:t>. na CD</w:t>
      </w:r>
      <w:r w:rsidR="00D820CD">
        <w:rPr>
          <w:rFonts w:ascii="Times New Roman" w:hAnsi="Times New Roman" w:cs="Times New Roman"/>
          <w:sz w:val="24"/>
          <w:szCs w:val="24"/>
        </w:rPr>
        <w:t xml:space="preserve"> a jeden krát ve strojově čitelném formátu.</w:t>
      </w:r>
    </w:p>
    <w:p w:rsidR="00F90DD1" w:rsidRDefault="001E7F55" w:rsidP="001E7F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Změna č. 1 Územního plánu Měděnce i Úplné znění Územního plánu Měděnce po změně č. 1 budou zpracovány v souladu s platnou Metodikou územních plánu v datovém modelu Ústeckého kraje pro CAD či GIS viz.:</w:t>
      </w:r>
    </w:p>
    <w:p w:rsidR="00F90DD1" w:rsidRPr="00F90DD1" w:rsidRDefault="00352651" w:rsidP="001E7F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F90DD1" w:rsidRPr="00F90DD1">
          <w:rPr>
            <w:rStyle w:val="Hypertextovodkaz"/>
            <w:rFonts w:ascii="Times New Roman" w:hAnsi="Times New Roman" w:cs="Times New Roman"/>
            <w:sz w:val="24"/>
            <w:szCs w:val="24"/>
          </w:rPr>
          <w:t>http://geoportal.kr-ustecky.cz/gs/data/uploads/ke_stazeni/Metodika_zpracovani_UP_CAD_33.pdf</w:t>
        </w:r>
      </w:hyperlink>
    </w:p>
    <w:p w:rsidR="001E7F55" w:rsidRPr="005B2CA3" w:rsidRDefault="001E7F55" w:rsidP="001E7F55">
      <w:pPr>
        <w:autoSpaceDE w:val="0"/>
        <w:autoSpaceDN w:val="0"/>
        <w:adjustRightInd w:val="0"/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v souladu se standardem vybraných částí územního plánu dle metodiky ministerstva pro místní rozvoj s možností použití aktuálního datového modelu ÚAP/ˇUPD Ústeckého kraje, ve kterém je standard již zapracován.</w:t>
      </w:r>
    </w:p>
    <w:p w:rsidR="009775F5" w:rsidRDefault="009775F5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301BFD" w:rsidRDefault="009775F5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775F5">
        <w:rPr>
          <w:rFonts w:ascii="Times New Roman" w:hAnsi="Times New Roman" w:cs="Times New Roman"/>
          <w:bCs/>
          <w:sz w:val="24"/>
          <w:szCs w:val="24"/>
        </w:rPr>
        <w:t>4.5)</w:t>
      </w:r>
      <w:r>
        <w:rPr>
          <w:rFonts w:ascii="Times New Roman" w:hAnsi="Times New Roman" w:cs="Times New Roman"/>
          <w:bCs/>
          <w:sz w:val="24"/>
          <w:szCs w:val="24"/>
        </w:rPr>
        <w:t xml:space="preserve"> V případě požadavků nového stavebního zákona, který bude vyžadovat předání Změny územního plánu v jiných formátech, bude t</w:t>
      </w:r>
      <w:r w:rsidR="0052678D">
        <w:rPr>
          <w:rFonts w:ascii="Times New Roman" w:hAnsi="Times New Roman" w:cs="Times New Roman"/>
          <w:bCs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>t</w:t>
      </w:r>
      <w:r w:rsidR="0052678D">
        <w:rPr>
          <w:rFonts w:ascii="Times New Roman" w:hAnsi="Times New Roman" w:cs="Times New Roman"/>
          <w:bCs/>
          <w:sz w:val="24"/>
          <w:szCs w:val="24"/>
        </w:rPr>
        <w:t>o</w:t>
      </w:r>
      <w:r>
        <w:rPr>
          <w:rFonts w:ascii="Times New Roman" w:hAnsi="Times New Roman" w:cs="Times New Roman"/>
          <w:bCs/>
          <w:sz w:val="24"/>
          <w:szCs w:val="24"/>
        </w:rPr>
        <w:t xml:space="preserve"> Změna č. 1vy</w:t>
      </w:r>
      <w:r w:rsidR="0052678D">
        <w:rPr>
          <w:rFonts w:ascii="Times New Roman" w:hAnsi="Times New Roman" w:cs="Times New Roman"/>
          <w:bCs/>
          <w:sz w:val="24"/>
          <w:szCs w:val="24"/>
        </w:rPr>
        <w:t>dána v těchto formátech.</w:t>
      </w:r>
    </w:p>
    <w:p w:rsidR="009775F5" w:rsidRDefault="009775F5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01BFD" w:rsidRPr="00301BFD" w:rsidRDefault="00B51B6B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g</w:t>
      </w:r>
      <w:r w:rsidR="00301BFD">
        <w:rPr>
          <w:rFonts w:ascii="Times New Roman" w:hAnsi="Times New Roman" w:cs="Times New Roman"/>
          <w:b/>
          <w:bCs/>
          <w:sz w:val="28"/>
          <w:szCs w:val="28"/>
        </w:rPr>
        <w:t xml:space="preserve">) </w:t>
      </w:r>
      <w:r w:rsidR="005B2CA3" w:rsidRPr="00301BFD">
        <w:rPr>
          <w:rFonts w:ascii="Times New Roman" w:hAnsi="Times New Roman" w:cs="Times New Roman"/>
          <w:b/>
          <w:bCs/>
          <w:sz w:val="28"/>
          <w:szCs w:val="28"/>
        </w:rPr>
        <w:t xml:space="preserve">Požadavky na vyhodnocení předpokládaných vlivů změny územního plánu na udržitelný rozvoj území </w:t>
      </w:r>
    </w:p>
    <w:p w:rsidR="00301BFD" w:rsidRDefault="00301BFD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D06E4" w:rsidRDefault="000D06E4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Bude doplněno po projednání zadání s dotčenými orgány.</w:t>
      </w:r>
    </w:p>
    <w:p w:rsidR="000D06E4" w:rsidRDefault="000D06E4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B2CA3" w:rsidRPr="00BA2257" w:rsidRDefault="000D06E4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>(</w:t>
      </w:r>
      <w:r w:rsidR="005B2CA3"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Krajský úřad, v souladu s § 10i odst. 2 zákona o posuzování vlivů na životní prostředí konstatuje, že </w:t>
      </w:r>
      <w:r w:rsidR="005B2CA3" w:rsidRPr="00BA2257">
        <w:rPr>
          <w:rFonts w:ascii="Times New Roman" w:hAnsi="Times New Roman" w:cs="Times New Roman"/>
          <w:b/>
          <w:bCs/>
          <w:color w:val="70AD47" w:themeColor="accent6"/>
          <w:sz w:val="24"/>
          <w:szCs w:val="24"/>
        </w:rPr>
        <w:t xml:space="preserve">není nezbytné a účelné komplexně posuzovat </w:t>
      </w:r>
      <w:r w:rsidR="005B2CA3"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změnu č. </w:t>
      </w:r>
      <w:r w:rsidR="00301BFD"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>1</w:t>
      </w:r>
      <w:r w:rsidR="005B2CA3"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</w:t>
      </w:r>
      <w:r w:rsidR="00301BFD"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>Územního plánu Měděnce</w:t>
      </w:r>
      <w:r w:rsidR="005B2CA3"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 xml:space="preserve"> podle § 10i zákona o posuzování vlivů na životní prostředí. </w:t>
      </w:r>
    </w:p>
    <w:p w:rsidR="005B2CA3" w:rsidRPr="00BA2257" w:rsidRDefault="005B2CA3" w:rsidP="00301BF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70AD47" w:themeColor="accent6"/>
          <w:sz w:val="24"/>
          <w:szCs w:val="24"/>
        </w:rPr>
      </w:pPr>
      <w:r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>Krajský úřad posoudil předloženou koncepci a dospěl k závěru, že tato nemůže mít samostatně nebo ve spojení s jinými záměry významný vliv na předmět ochrany nebo celistvost evropsky významných lokalit nebo ptačích oblastí.</w:t>
      </w:r>
      <w:r w:rsidR="000D06E4" w:rsidRPr="00BA2257">
        <w:rPr>
          <w:rFonts w:ascii="Times New Roman" w:hAnsi="Times New Roman" w:cs="Times New Roman"/>
          <w:color w:val="70AD47" w:themeColor="accent6"/>
          <w:sz w:val="24"/>
          <w:szCs w:val="24"/>
        </w:rPr>
        <w:t>)</w:t>
      </w:r>
    </w:p>
    <w:p w:rsidR="00533B52" w:rsidRPr="006A238E" w:rsidRDefault="00533B52" w:rsidP="00533B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533B52" w:rsidRPr="006A238E" w:rsidSect="009A4F56">
      <w:footerReference w:type="default" r:id="rId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2651" w:rsidRDefault="00352651" w:rsidP="00163271">
      <w:pPr>
        <w:spacing w:after="0" w:line="240" w:lineRule="auto"/>
      </w:pPr>
      <w:r>
        <w:separator/>
      </w:r>
    </w:p>
  </w:endnote>
  <w:endnote w:type="continuationSeparator" w:id="0">
    <w:p w:rsidR="00352651" w:rsidRDefault="00352651" w:rsidP="00163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84841848"/>
      <w:docPartObj>
        <w:docPartGallery w:val="Page Numbers (Bottom of Page)"/>
        <w:docPartUnique/>
      </w:docPartObj>
    </w:sdtPr>
    <w:sdtEndPr/>
    <w:sdtContent>
      <w:p w:rsidR="00163271" w:rsidRDefault="0016327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6B03">
          <w:rPr>
            <w:noProof/>
          </w:rPr>
          <w:t>1</w:t>
        </w:r>
        <w:r>
          <w:fldChar w:fldCharType="end"/>
        </w:r>
      </w:p>
    </w:sdtContent>
  </w:sdt>
  <w:p w:rsidR="00163271" w:rsidRDefault="0016327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2651" w:rsidRDefault="00352651" w:rsidP="00163271">
      <w:pPr>
        <w:spacing w:after="0" w:line="240" w:lineRule="auto"/>
      </w:pPr>
      <w:r>
        <w:separator/>
      </w:r>
    </w:p>
  </w:footnote>
  <w:footnote w:type="continuationSeparator" w:id="0">
    <w:p w:rsidR="00352651" w:rsidRDefault="00352651" w:rsidP="001632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429363A"/>
    <w:multiLevelType w:val="hybridMultilevel"/>
    <w:tmpl w:val="A2ECB12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A459F411"/>
    <w:multiLevelType w:val="hybridMultilevel"/>
    <w:tmpl w:val="765B54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A5E29E5"/>
    <w:multiLevelType w:val="hybridMultilevel"/>
    <w:tmpl w:val="3990CEB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B9236207"/>
    <w:multiLevelType w:val="hybridMultilevel"/>
    <w:tmpl w:val="54D0608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C42C2DFE"/>
    <w:multiLevelType w:val="hybridMultilevel"/>
    <w:tmpl w:val="EC99077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E5BFF57"/>
    <w:multiLevelType w:val="hybridMultilevel"/>
    <w:tmpl w:val="1F0536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D0E52479"/>
    <w:multiLevelType w:val="hybridMultilevel"/>
    <w:tmpl w:val="6F1CF32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D961D2DA"/>
    <w:multiLevelType w:val="hybridMultilevel"/>
    <w:tmpl w:val="D836E5F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F9B41121"/>
    <w:multiLevelType w:val="hybridMultilevel"/>
    <w:tmpl w:val="F40F600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FD3215E0"/>
    <w:multiLevelType w:val="hybridMultilevel"/>
    <w:tmpl w:val="CDC4ED4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01EF6F68"/>
    <w:multiLevelType w:val="hybridMultilevel"/>
    <w:tmpl w:val="7408CCDA"/>
    <w:lvl w:ilvl="0" w:tplc="4432A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37237C"/>
    <w:multiLevelType w:val="hybridMultilevel"/>
    <w:tmpl w:val="FC76C404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14D03258"/>
    <w:multiLevelType w:val="hybridMultilevel"/>
    <w:tmpl w:val="28EC703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4F81C96"/>
    <w:multiLevelType w:val="hybridMultilevel"/>
    <w:tmpl w:val="4978EAFE"/>
    <w:lvl w:ilvl="0" w:tplc="32F07E06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A5C6E6B"/>
    <w:multiLevelType w:val="hybridMultilevel"/>
    <w:tmpl w:val="E1ECB77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C9C39E7"/>
    <w:multiLevelType w:val="hybridMultilevel"/>
    <w:tmpl w:val="86E69FE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1D0342B8"/>
    <w:multiLevelType w:val="hybridMultilevel"/>
    <w:tmpl w:val="96FA5F4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0BE58B6"/>
    <w:multiLevelType w:val="hybridMultilevel"/>
    <w:tmpl w:val="1B96B9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2820AF"/>
    <w:multiLevelType w:val="hybridMultilevel"/>
    <w:tmpl w:val="106AFC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27360E8"/>
    <w:multiLevelType w:val="hybridMultilevel"/>
    <w:tmpl w:val="D47AD9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2B94F9B"/>
    <w:multiLevelType w:val="hybridMultilevel"/>
    <w:tmpl w:val="46825F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B04639D"/>
    <w:multiLevelType w:val="hybridMultilevel"/>
    <w:tmpl w:val="AE7659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ED7246C"/>
    <w:multiLevelType w:val="hybridMultilevel"/>
    <w:tmpl w:val="E752ED98"/>
    <w:lvl w:ilvl="0" w:tplc="4432A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7F73296"/>
    <w:multiLevelType w:val="hybridMultilevel"/>
    <w:tmpl w:val="AB3BF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3A132688"/>
    <w:multiLevelType w:val="hybridMultilevel"/>
    <w:tmpl w:val="29645A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C65D3C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D219361"/>
    <w:multiLevelType w:val="hybridMultilevel"/>
    <w:tmpl w:val="B3519B0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46893C03"/>
    <w:multiLevelType w:val="hybridMultilevel"/>
    <w:tmpl w:val="E4F8B5A2"/>
    <w:lvl w:ilvl="0" w:tplc="4432A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3E7426"/>
    <w:multiLevelType w:val="hybridMultilevel"/>
    <w:tmpl w:val="85A8F2EC"/>
    <w:lvl w:ilvl="0" w:tplc="114E3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2E0895"/>
    <w:multiLevelType w:val="hybridMultilevel"/>
    <w:tmpl w:val="F7889F7A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052DDF"/>
    <w:multiLevelType w:val="hybridMultilevel"/>
    <w:tmpl w:val="074AED12"/>
    <w:lvl w:ilvl="0" w:tplc="4432AF1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E5C4074"/>
    <w:multiLevelType w:val="hybridMultilevel"/>
    <w:tmpl w:val="EB1E778A"/>
    <w:lvl w:ilvl="0" w:tplc="040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1" w15:restartNumberingAfterBreak="0">
    <w:nsid w:val="69D71895"/>
    <w:multiLevelType w:val="hybridMultilevel"/>
    <w:tmpl w:val="85A8F2EC"/>
    <w:lvl w:ilvl="0" w:tplc="114E301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9" w:hanging="360"/>
      </w:pPr>
    </w:lvl>
    <w:lvl w:ilvl="2" w:tplc="0405001B" w:tentative="1">
      <w:start w:val="1"/>
      <w:numFmt w:val="lowerRoman"/>
      <w:lvlText w:val="%3."/>
      <w:lvlJc w:val="right"/>
      <w:pPr>
        <w:ind w:left="2509" w:hanging="180"/>
      </w:pPr>
    </w:lvl>
    <w:lvl w:ilvl="3" w:tplc="0405000F" w:tentative="1">
      <w:start w:val="1"/>
      <w:numFmt w:val="decimal"/>
      <w:lvlText w:val="%4."/>
      <w:lvlJc w:val="left"/>
      <w:pPr>
        <w:ind w:left="3229" w:hanging="360"/>
      </w:pPr>
    </w:lvl>
    <w:lvl w:ilvl="4" w:tplc="04050019" w:tentative="1">
      <w:start w:val="1"/>
      <w:numFmt w:val="lowerLetter"/>
      <w:lvlText w:val="%5."/>
      <w:lvlJc w:val="left"/>
      <w:pPr>
        <w:ind w:left="3949" w:hanging="360"/>
      </w:pPr>
    </w:lvl>
    <w:lvl w:ilvl="5" w:tplc="0405001B" w:tentative="1">
      <w:start w:val="1"/>
      <w:numFmt w:val="lowerRoman"/>
      <w:lvlText w:val="%6."/>
      <w:lvlJc w:val="right"/>
      <w:pPr>
        <w:ind w:left="4669" w:hanging="180"/>
      </w:pPr>
    </w:lvl>
    <w:lvl w:ilvl="6" w:tplc="0405000F" w:tentative="1">
      <w:start w:val="1"/>
      <w:numFmt w:val="decimal"/>
      <w:lvlText w:val="%7."/>
      <w:lvlJc w:val="left"/>
      <w:pPr>
        <w:ind w:left="5389" w:hanging="360"/>
      </w:pPr>
    </w:lvl>
    <w:lvl w:ilvl="7" w:tplc="04050019" w:tentative="1">
      <w:start w:val="1"/>
      <w:numFmt w:val="lowerLetter"/>
      <w:lvlText w:val="%8."/>
      <w:lvlJc w:val="left"/>
      <w:pPr>
        <w:ind w:left="6109" w:hanging="360"/>
      </w:pPr>
    </w:lvl>
    <w:lvl w:ilvl="8" w:tplc="040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AAE605A"/>
    <w:multiLevelType w:val="hybridMultilevel"/>
    <w:tmpl w:val="5F281756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3BFD35"/>
    <w:multiLevelType w:val="hybridMultilevel"/>
    <w:tmpl w:val="1AEE55B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4" w15:restartNumberingAfterBreak="0">
    <w:nsid w:val="74BA4D97"/>
    <w:multiLevelType w:val="hybridMultilevel"/>
    <w:tmpl w:val="A512293E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5"/>
  </w:num>
  <w:num w:numId="3">
    <w:abstractNumId w:val="23"/>
  </w:num>
  <w:num w:numId="4">
    <w:abstractNumId w:val="1"/>
  </w:num>
  <w:num w:numId="5">
    <w:abstractNumId w:val="5"/>
  </w:num>
  <w:num w:numId="6">
    <w:abstractNumId w:val="9"/>
  </w:num>
  <w:num w:numId="7">
    <w:abstractNumId w:val="33"/>
  </w:num>
  <w:num w:numId="8">
    <w:abstractNumId w:val="4"/>
  </w:num>
  <w:num w:numId="9">
    <w:abstractNumId w:val="8"/>
  </w:num>
  <w:num w:numId="10">
    <w:abstractNumId w:val="0"/>
  </w:num>
  <w:num w:numId="11">
    <w:abstractNumId w:val="25"/>
  </w:num>
  <w:num w:numId="12">
    <w:abstractNumId w:val="6"/>
  </w:num>
  <w:num w:numId="13">
    <w:abstractNumId w:val="7"/>
  </w:num>
  <w:num w:numId="14">
    <w:abstractNumId w:val="3"/>
  </w:num>
  <w:num w:numId="15">
    <w:abstractNumId w:val="28"/>
  </w:num>
  <w:num w:numId="16">
    <w:abstractNumId w:val="24"/>
  </w:num>
  <w:num w:numId="17">
    <w:abstractNumId w:val="10"/>
  </w:num>
  <w:num w:numId="18">
    <w:abstractNumId w:val="29"/>
  </w:num>
  <w:num w:numId="19">
    <w:abstractNumId w:val="34"/>
  </w:num>
  <w:num w:numId="20">
    <w:abstractNumId w:val="17"/>
  </w:num>
  <w:num w:numId="21">
    <w:abstractNumId w:val="21"/>
  </w:num>
  <w:num w:numId="22">
    <w:abstractNumId w:val="22"/>
  </w:num>
  <w:num w:numId="23">
    <w:abstractNumId w:val="26"/>
  </w:num>
  <w:num w:numId="24">
    <w:abstractNumId w:val="30"/>
  </w:num>
  <w:num w:numId="25">
    <w:abstractNumId w:val="11"/>
  </w:num>
  <w:num w:numId="26">
    <w:abstractNumId w:val="31"/>
  </w:num>
  <w:num w:numId="27">
    <w:abstractNumId w:val="27"/>
  </w:num>
  <w:num w:numId="28">
    <w:abstractNumId w:val="13"/>
  </w:num>
  <w:num w:numId="29">
    <w:abstractNumId w:val="19"/>
  </w:num>
  <w:num w:numId="30">
    <w:abstractNumId w:val="20"/>
  </w:num>
  <w:num w:numId="31">
    <w:abstractNumId w:val="14"/>
  </w:num>
  <w:num w:numId="32">
    <w:abstractNumId w:val="16"/>
  </w:num>
  <w:num w:numId="33">
    <w:abstractNumId w:val="18"/>
  </w:num>
  <w:num w:numId="34">
    <w:abstractNumId w:val="32"/>
  </w:num>
  <w:num w:numId="3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38E"/>
    <w:rsid w:val="00053B86"/>
    <w:rsid w:val="000B60C7"/>
    <w:rsid w:val="000D06E4"/>
    <w:rsid w:val="000D79E6"/>
    <w:rsid w:val="00136519"/>
    <w:rsid w:val="00163271"/>
    <w:rsid w:val="00176B46"/>
    <w:rsid w:val="00183EED"/>
    <w:rsid w:val="001A7148"/>
    <w:rsid w:val="001B30D8"/>
    <w:rsid w:val="001E7F55"/>
    <w:rsid w:val="00216BD3"/>
    <w:rsid w:val="00224230"/>
    <w:rsid w:val="002270BA"/>
    <w:rsid w:val="002315D0"/>
    <w:rsid w:val="00241F77"/>
    <w:rsid w:val="00246B50"/>
    <w:rsid w:val="00246E4C"/>
    <w:rsid w:val="00250E26"/>
    <w:rsid w:val="00254EE9"/>
    <w:rsid w:val="00271485"/>
    <w:rsid w:val="002A0FD6"/>
    <w:rsid w:val="002B2EB4"/>
    <w:rsid w:val="002B2FC6"/>
    <w:rsid w:val="002B3FAC"/>
    <w:rsid w:val="002B79E2"/>
    <w:rsid w:val="002C0733"/>
    <w:rsid w:val="002D02FD"/>
    <w:rsid w:val="002F7F3A"/>
    <w:rsid w:val="00301BFD"/>
    <w:rsid w:val="00311B38"/>
    <w:rsid w:val="003155BE"/>
    <w:rsid w:val="00333982"/>
    <w:rsid w:val="00335A86"/>
    <w:rsid w:val="00340518"/>
    <w:rsid w:val="003429EB"/>
    <w:rsid w:val="00346EA5"/>
    <w:rsid w:val="00352651"/>
    <w:rsid w:val="003759F1"/>
    <w:rsid w:val="003B6306"/>
    <w:rsid w:val="003C1440"/>
    <w:rsid w:val="003E6DA1"/>
    <w:rsid w:val="00401963"/>
    <w:rsid w:val="00413AA9"/>
    <w:rsid w:val="0042144F"/>
    <w:rsid w:val="00425DA0"/>
    <w:rsid w:val="0045412C"/>
    <w:rsid w:val="00475FE3"/>
    <w:rsid w:val="00490FDE"/>
    <w:rsid w:val="005069C6"/>
    <w:rsid w:val="00515641"/>
    <w:rsid w:val="00515EDE"/>
    <w:rsid w:val="0052678D"/>
    <w:rsid w:val="00533B52"/>
    <w:rsid w:val="00565BC8"/>
    <w:rsid w:val="00575309"/>
    <w:rsid w:val="005764B0"/>
    <w:rsid w:val="005A4C04"/>
    <w:rsid w:val="005B2CA3"/>
    <w:rsid w:val="005B71BF"/>
    <w:rsid w:val="005D2301"/>
    <w:rsid w:val="005D3558"/>
    <w:rsid w:val="005D6564"/>
    <w:rsid w:val="005F51D9"/>
    <w:rsid w:val="005F64D3"/>
    <w:rsid w:val="006020BA"/>
    <w:rsid w:val="006161B2"/>
    <w:rsid w:val="00624687"/>
    <w:rsid w:val="00642D3A"/>
    <w:rsid w:val="0066545E"/>
    <w:rsid w:val="00676D35"/>
    <w:rsid w:val="0069150C"/>
    <w:rsid w:val="006A238E"/>
    <w:rsid w:val="006A7067"/>
    <w:rsid w:val="006B6E4B"/>
    <w:rsid w:val="006C2596"/>
    <w:rsid w:val="006D6F89"/>
    <w:rsid w:val="007641E4"/>
    <w:rsid w:val="00785B23"/>
    <w:rsid w:val="007C6B93"/>
    <w:rsid w:val="007D5F43"/>
    <w:rsid w:val="007D7012"/>
    <w:rsid w:val="007F5423"/>
    <w:rsid w:val="008201C2"/>
    <w:rsid w:val="008244AA"/>
    <w:rsid w:val="008316DD"/>
    <w:rsid w:val="00831FE0"/>
    <w:rsid w:val="008D75BD"/>
    <w:rsid w:val="008F4A85"/>
    <w:rsid w:val="0091618E"/>
    <w:rsid w:val="00933475"/>
    <w:rsid w:val="009526F4"/>
    <w:rsid w:val="009775F5"/>
    <w:rsid w:val="00977E86"/>
    <w:rsid w:val="009A4F56"/>
    <w:rsid w:val="009A5F9F"/>
    <w:rsid w:val="009B2E7C"/>
    <w:rsid w:val="009B50FC"/>
    <w:rsid w:val="009D2044"/>
    <w:rsid w:val="009D2DF3"/>
    <w:rsid w:val="009D7F3F"/>
    <w:rsid w:val="00A147F0"/>
    <w:rsid w:val="00A44C0D"/>
    <w:rsid w:val="00A66849"/>
    <w:rsid w:val="00A738E5"/>
    <w:rsid w:val="00A74D88"/>
    <w:rsid w:val="00AA15B2"/>
    <w:rsid w:val="00AA258B"/>
    <w:rsid w:val="00AD0CFC"/>
    <w:rsid w:val="00AD3C75"/>
    <w:rsid w:val="00AD4367"/>
    <w:rsid w:val="00AD6BB4"/>
    <w:rsid w:val="00AE00BD"/>
    <w:rsid w:val="00AF4D8E"/>
    <w:rsid w:val="00B1487D"/>
    <w:rsid w:val="00B1786B"/>
    <w:rsid w:val="00B35654"/>
    <w:rsid w:val="00B5024B"/>
    <w:rsid w:val="00B51B6B"/>
    <w:rsid w:val="00B65F10"/>
    <w:rsid w:val="00B7391A"/>
    <w:rsid w:val="00B77852"/>
    <w:rsid w:val="00B863EE"/>
    <w:rsid w:val="00B969C8"/>
    <w:rsid w:val="00B96CFF"/>
    <w:rsid w:val="00BA2257"/>
    <w:rsid w:val="00BB29F3"/>
    <w:rsid w:val="00C242C8"/>
    <w:rsid w:val="00C2697E"/>
    <w:rsid w:val="00C35496"/>
    <w:rsid w:val="00C36388"/>
    <w:rsid w:val="00C36FBE"/>
    <w:rsid w:val="00C772C1"/>
    <w:rsid w:val="00CB0533"/>
    <w:rsid w:val="00CD4472"/>
    <w:rsid w:val="00CD7F1A"/>
    <w:rsid w:val="00CE4479"/>
    <w:rsid w:val="00CF03B3"/>
    <w:rsid w:val="00D3424D"/>
    <w:rsid w:val="00D478B0"/>
    <w:rsid w:val="00D80518"/>
    <w:rsid w:val="00D820CD"/>
    <w:rsid w:val="00D84035"/>
    <w:rsid w:val="00DC3CFE"/>
    <w:rsid w:val="00DF20EB"/>
    <w:rsid w:val="00E03E1F"/>
    <w:rsid w:val="00E104DC"/>
    <w:rsid w:val="00E26B03"/>
    <w:rsid w:val="00E339E3"/>
    <w:rsid w:val="00E73B8F"/>
    <w:rsid w:val="00E97C6E"/>
    <w:rsid w:val="00EA69D8"/>
    <w:rsid w:val="00ED5C34"/>
    <w:rsid w:val="00EF0FD9"/>
    <w:rsid w:val="00F2062E"/>
    <w:rsid w:val="00F400F7"/>
    <w:rsid w:val="00F47D1D"/>
    <w:rsid w:val="00F90DD1"/>
    <w:rsid w:val="00FB592E"/>
    <w:rsid w:val="00FE60FE"/>
    <w:rsid w:val="00FE721C"/>
    <w:rsid w:val="00FF2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84609C-C1E8-4BF1-BDC1-0E1939866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A238E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A44C0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183E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83EE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16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3271"/>
  </w:style>
  <w:style w:type="paragraph" w:styleId="Zpat">
    <w:name w:val="footer"/>
    <w:basedOn w:val="Normln"/>
    <w:link w:val="ZpatChar"/>
    <w:uiPriority w:val="99"/>
    <w:unhideWhenUsed/>
    <w:rsid w:val="00163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3271"/>
  </w:style>
  <w:style w:type="character" w:styleId="Hypertextovodkaz">
    <w:name w:val="Hyperlink"/>
    <w:basedOn w:val="Standardnpsmoodstavce"/>
    <w:uiPriority w:val="99"/>
    <w:unhideWhenUsed/>
    <w:rsid w:val="00F90DD1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F90DD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oportal.kr-ustecky.cz/gs/data/uploads/ke_stazeni/Metodika_zpracovani_UP_CAD_33.pd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3076</Words>
  <Characters>18152</Characters>
  <Application>Microsoft Office Word</Application>
  <DocSecurity>0</DocSecurity>
  <Lines>151</Lines>
  <Paragraphs>42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Organization</Company>
  <LinksUpToDate>false</LinksUpToDate>
  <CharactersWithSpaces>21186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Sylva Unčovská</dc:creator>
  <cp:keywords/>
  <dc:description/>
  <cp:lastModifiedBy>Ucetni</cp:lastModifiedBy>
  <cp:revision>2</cp:revision>
  <cp:lastPrinted>2022-05-13T04:55:00Z</cp:lastPrinted>
  <dcterms:created xsi:type="dcterms:W3CDTF">2022-05-13T04:56:00Z</dcterms:created>
  <dcterms:modified xsi:type="dcterms:W3CDTF">2022-05-13T04:56:00Z</dcterms:modified>
</cp:coreProperties>
</file>